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93A" w:rsidRDefault="0046593A">
      <w:pPr>
        <w:pStyle w:val="ConsPlusTitle"/>
        <w:jc w:val="center"/>
      </w:pPr>
      <w:bookmarkStart w:id="0" w:name="_GoBack"/>
      <w:bookmarkEnd w:id="0"/>
      <w:r>
        <w:t>АДМИНИСТРАЦИЯ Г. УЛАН-УДЭ</w:t>
      </w:r>
    </w:p>
    <w:p w:rsidR="0046593A" w:rsidRDefault="0046593A">
      <w:pPr>
        <w:pStyle w:val="ConsPlusTitle"/>
        <w:jc w:val="center"/>
      </w:pPr>
    </w:p>
    <w:p w:rsidR="0046593A" w:rsidRDefault="0046593A">
      <w:pPr>
        <w:pStyle w:val="ConsPlusTitle"/>
        <w:jc w:val="center"/>
      </w:pPr>
      <w:r>
        <w:t>РАСПОРЯЖЕНИЕ</w:t>
      </w:r>
    </w:p>
    <w:p w:rsidR="0046593A" w:rsidRDefault="0046593A">
      <w:pPr>
        <w:pStyle w:val="ConsPlusTitle"/>
        <w:jc w:val="center"/>
      </w:pPr>
      <w:r>
        <w:t>от 29 мая 2014 г. N 722-р</w:t>
      </w:r>
    </w:p>
    <w:p w:rsidR="0046593A" w:rsidRDefault="0046593A">
      <w:pPr>
        <w:pStyle w:val="ConsPlusNormal"/>
        <w:jc w:val="both"/>
      </w:pPr>
    </w:p>
    <w:p w:rsidR="0046593A" w:rsidRDefault="0046593A">
      <w:pPr>
        <w:pStyle w:val="ConsPlusNormal"/>
        <w:ind w:firstLine="540"/>
        <w:jc w:val="both"/>
      </w:pPr>
      <w:r>
        <w:t xml:space="preserve">В целях реализации </w:t>
      </w:r>
      <w:hyperlink r:id="rId4" w:history="1">
        <w:r>
          <w:rPr>
            <w:color w:val="0000FF"/>
          </w:rPr>
          <w:t>постановления</w:t>
        </w:r>
      </w:hyperlink>
      <w:r>
        <w:t xml:space="preserve"> Правительства Республики Бурятия от 19.05.2014 N 221 "О порядке сообщения отдельными категориями лиц в Республике Бурятия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реализации":</w:t>
      </w:r>
    </w:p>
    <w:p w:rsidR="0046593A" w:rsidRDefault="0046593A">
      <w:pPr>
        <w:pStyle w:val="ConsPlusNormal"/>
        <w:spacing w:before="220"/>
        <w:ind w:firstLine="540"/>
        <w:jc w:val="both"/>
      </w:pPr>
      <w:r>
        <w:t>1. Определить Комитет по управлению имуществом и землепользованию г. Улан-Удэ (</w:t>
      </w:r>
      <w:proofErr w:type="spellStart"/>
      <w:r>
        <w:t>Кузовлева</w:t>
      </w:r>
      <w:proofErr w:type="spellEnd"/>
      <w:r>
        <w:t xml:space="preserve"> А.А.) уполномоченным структурным подразделением, принимающим подарки на хранение и принимающим решение о дальнейшем их использовании в соответствии с вышеуказанным постановлением.</w:t>
      </w:r>
    </w:p>
    <w:p w:rsidR="0046593A" w:rsidRDefault="0046593A">
      <w:pPr>
        <w:pStyle w:val="ConsPlusNormal"/>
        <w:spacing w:before="220"/>
        <w:ind w:firstLine="540"/>
        <w:jc w:val="both"/>
      </w:pPr>
      <w:r>
        <w:t>2. Комитету по управлению имуществом и землепользованию г. Улан-Удэ (</w:t>
      </w:r>
      <w:proofErr w:type="spellStart"/>
      <w:r>
        <w:t>Кузовлева</w:t>
      </w:r>
      <w:proofErr w:type="spellEnd"/>
      <w:r>
        <w:t xml:space="preserve"> А.А.) при необходимости комиссионной оценки стоимости подарков привлекать комиссию по поступлению и выбытию активов, образованную в Комитете в соответствии с законодательством о бухгалтерском учете.</w:t>
      </w:r>
    </w:p>
    <w:p w:rsidR="0046593A" w:rsidRDefault="0046593A">
      <w:pPr>
        <w:pStyle w:val="ConsPlusNormal"/>
        <w:jc w:val="both"/>
      </w:pPr>
    </w:p>
    <w:p w:rsidR="0046593A" w:rsidRDefault="0046593A">
      <w:pPr>
        <w:pStyle w:val="ConsPlusNormal"/>
        <w:jc w:val="right"/>
      </w:pPr>
      <w:r>
        <w:t>Руководитель</w:t>
      </w:r>
    </w:p>
    <w:p w:rsidR="0046593A" w:rsidRDefault="0046593A">
      <w:pPr>
        <w:pStyle w:val="ConsPlusNormal"/>
        <w:jc w:val="right"/>
      </w:pPr>
      <w:r>
        <w:t>Администрации г. Улан-Удэ</w:t>
      </w:r>
    </w:p>
    <w:p w:rsidR="0046593A" w:rsidRDefault="0046593A">
      <w:pPr>
        <w:pStyle w:val="ConsPlusNormal"/>
        <w:jc w:val="right"/>
      </w:pPr>
      <w:r>
        <w:t>Е.Н.ПРОНЬКИНОВ</w:t>
      </w:r>
    </w:p>
    <w:p w:rsidR="0046593A" w:rsidRDefault="0046593A">
      <w:pPr>
        <w:pStyle w:val="ConsPlusNormal"/>
        <w:jc w:val="both"/>
      </w:pPr>
    </w:p>
    <w:p w:rsidR="0046593A" w:rsidRDefault="0046593A">
      <w:pPr>
        <w:pStyle w:val="ConsPlusNormal"/>
        <w:jc w:val="both"/>
      </w:pPr>
    </w:p>
    <w:p w:rsidR="0046593A" w:rsidRDefault="0046593A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0C2EBB" w:rsidRDefault="000C2EBB"/>
    <w:sectPr w:rsidR="000C2EBB" w:rsidSect="0046593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93A"/>
    <w:rsid w:val="000C2EBB"/>
    <w:rsid w:val="0046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CECAC5-4B72-42E6-8B49-6FA58199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59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59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59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C124EDC46A394F3D5B869D350A4B61726D56CB4A9FCCD8E62DE7E6060CB986E9CC0FB09D274A3FF80176D016313502CvDX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Тонхоноев Андрей Валерьевич</dc:creator>
  <cp:keywords/>
  <dc:description/>
  <cp:lastModifiedBy>Тонхоноев Андрей Валерьевич</cp:lastModifiedBy>
  <cp:revision>1</cp:revision>
  <dcterms:created xsi:type="dcterms:W3CDTF">2020-01-21T05:23:00Z</dcterms:created>
  <dcterms:modified xsi:type="dcterms:W3CDTF">2020-01-21T05:24:00Z</dcterms:modified>
</cp:coreProperties>
</file>