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48" w:rsidRDefault="00894E48">
      <w:pPr>
        <w:pStyle w:val="ConsPlusTitle"/>
        <w:jc w:val="center"/>
        <w:outlineLvl w:val="0"/>
      </w:pPr>
      <w:bookmarkStart w:id="0" w:name="_GoBack"/>
      <w:bookmarkEnd w:id="0"/>
      <w:r>
        <w:t>АДМИНИСТРАЦИЯ Г. УЛАН-УДЭ</w:t>
      </w:r>
    </w:p>
    <w:p w:rsidR="00894E48" w:rsidRDefault="00894E48">
      <w:pPr>
        <w:pStyle w:val="ConsPlusTitle"/>
        <w:jc w:val="center"/>
      </w:pPr>
    </w:p>
    <w:p w:rsidR="00894E48" w:rsidRDefault="00894E48">
      <w:pPr>
        <w:pStyle w:val="ConsPlusTitle"/>
        <w:jc w:val="center"/>
      </w:pPr>
      <w:r>
        <w:t>ПОСТАНОВЛЕНИЕ</w:t>
      </w:r>
    </w:p>
    <w:p w:rsidR="00894E48" w:rsidRDefault="00894E48">
      <w:pPr>
        <w:pStyle w:val="ConsPlusTitle"/>
        <w:jc w:val="center"/>
      </w:pPr>
      <w:r>
        <w:t>от 17 декабря 2015 г. N 342</w:t>
      </w:r>
    </w:p>
    <w:p w:rsidR="00894E48" w:rsidRDefault="00894E48">
      <w:pPr>
        <w:pStyle w:val="ConsPlusTitle"/>
        <w:jc w:val="center"/>
      </w:pPr>
    </w:p>
    <w:p w:rsidR="00894E48" w:rsidRDefault="00894E48">
      <w:pPr>
        <w:pStyle w:val="ConsPlusTitle"/>
        <w:jc w:val="center"/>
      </w:pPr>
      <w:r>
        <w:t>ОБ УТВЕРЖДЕНИИ ПОРЯДКА УВЕДОМЛЕНИЯ МУНИЦИПАЛЬНЫМИ СЛУЖАЩИМИ</w:t>
      </w:r>
    </w:p>
    <w:p w:rsidR="00894E48" w:rsidRDefault="00894E48">
      <w:pPr>
        <w:pStyle w:val="ConsPlusTitle"/>
        <w:jc w:val="center"/>
      </w:pPr>
      <w:r>
        <w:t>АДМИНИСТРАЦИИ Г. УЛАН-УДЭ О ВОЗНИКШЕМ КОНФЛИКТЕ ИНТЕРЕСОВ</w:t>
      </w:r>
    </w:p>
    <w:p w:rsidR="00894E48" w:rsidRDefault="00894E48">
      <w:pPr>
        <w:pStyle w:val="ConsPlusTitle"/>
        <w:jc w:val="center"/>
      </w:pPr>
      <w:r>
        <w:t>ИЛИ О ВОЗМОЖНОСТИ ЕГО ВОЗНИКНОВЕНИЯ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ind w:firstLine="540"/>
        <w:jc w:val="both"/>
      </w:pPr>
      <w:r>
        <w:t xml:space="preserve">В целях предотвращения возникновения конфликта интересов в Администрации г. Улан-Удэ,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постановляю: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Порядок</w:t>
        </w:r>
      </w:hyperlink>
      <w:r>
        <w:t xml:space="preserve"> уведомления муниципальными служащими Администрации г. Улан-Удэ о возникшем конфликте интересов или о возможности его возникновения.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Администрации г. Улан-Удэ внести изменения в должностные обязанности муниципальных служащих, предписывающие уведомлять их представителя нанимателя (работодателя) о возникшем конфликте интересов или о возможности его возникновения.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right"/>
      </w:pPr>
      <w:r>
        <w:t>Руководитель</w:t>
      </w:r>
    </w:p>
    <w:p w:rsidR="00894E48" w:rsidRDefault="00894E48">
      <w:pPr>
        <w:pStyle w:val="ConsPlusNormal"/>
        <w:jc w:val="right"/>
      </w:pPr>
      <w:r>
        <w:t>Администрации г. Улан-Удэ</w:t>
      </w:r>
    </w:p>
    <w:p w:rsidR="00894E48" w:rsidRDefault="00894E48">
      <w:pPr>
        <w:pStyle w:val="ConsPlusNormal"/>
        <w:jc w:val="right"/>
      </w:pPr>
      <w:r>
        <w:t>З.Г.САНГАДИЕВ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right"/>
        <w:outlineLvl w:val="0"/>
      </w:pPr>
      <w:r>
        <w:t>Приложение</w:t>
      </w:r>
    </w:p>
    <w:p w:rsidR="00894E48" w:rsidRDefault="00894E48">
      <w:pPr>
        <w:pStyle w:val="ConsPlusNormal"/>
        <w:jc w:val="right"/>
      </w:pPr>
      <w:r>
        <w:t>к Постановлению</w:t>
      </w:r>
    </w:p>
    <w:p w:rsidR="00894E48" w:rsidRDefault="00894E48">
      <w:pPr>
        <w:pStyle w:val="ConsPlusNormal"/>
        <w:jc w:val="right"/>
      </w:pPr>
      <w:r>
        <w:t>Администрации г. Улан-Удэ</w:t>
      </w:r>
    </w:p>
    <w:p w:rsidR="00894E48" w:rsidRDefault="00894E48">
      <w:pPr>
        <w:pStyle w:val="ConsPlusNormal"/>
        <w:jc w:val="right"/>
      </w:pPr>
      <w:r>
        <w:t>от 17.12.2015 N 342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Title"/>
        <w:jc w:val="center"/>
      </w:pPr>
      <w:bookmarkStart w:id="1" w:name="P27"/>
      <w:bookmarkEnd w:id="1"/>
      <w:r>
        <w:t>ПОРЯДОК</w:t>
      </w:r>
    </w:p>
    <w:p w:rsidR="00894E48" w:rsidRDefault="00894E48">
      <w:pPr>
        <w:pStyle w:val="ConsPlusTitle"/>
        <w:jc w:val="center"/>
      </w:pPr>
      <w:r>
        <w:t>УВЕДОМЛЕНИЯ МУНИЦИПАЛЬНЫМИ СЛУЖАЩИМИ АДМИНИСТРАЦИИ</w:t>
      </w:r>
    </w:p>
    <w:p w:rsidR="00894E48" w:rsidRDefault="00894E48">
      <w:pPr>
        <w:pStyle w:val="ConsPlusTitle"/>
        <w:jc w:val="center"/>
      </w:pPr>
      <w:r>
        <w:t>Г. УЛАН-УДЭ О ВОЗНИКШЕМ КОНФЛИКТЕ ИНТЕРЕСОВ ИЛИ ВОЗМОЖНОСТИ</w:t>
      </w:r>
    </w:p>
    <w:p w:rsidR="00894E48" w:rsidRDefault="00894E48">
      <w:pPr>
        <w:pStyle w:val="ConsPlusTitle"/>
        <w:jc w:val="center"/>
      </w:pPr>
      <w:r>
        <w:t>ЕГО ВОЗНИКНОВЕНИЯ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ind w:firstLine="540"/>
        <w:jc w:val="both"/>
      </w:pPr>
      <w:r>
        <w:t xml:space="preserve">1. Настоящий Порядок уведомления муниципальными служащими Администрации г. Улан-Удэ о возникшем конфликте интересов или о возможности его возникновения (далее - Порядок) разработан в соответствии с требованиями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02.03.2007 N 25-ФЗ "О муниципальной службе в Российской Федерации",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 и определяет порядок уведомления муниципальными служащими Администрации г. Улан-Удэ представителя нанимателя (работодателя) о возникшем конфликте интересов или возможности его возникновения, устанавливает перечень сведений, содержащихся в уведомлении, порядок регистрации уведомлений.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 xml:space="preserve">2. Понятие конфликта интересов и личной заинтересованности в настоящем порядке применяется в соответствии со </w:t>
      </w:r>
      <w:hyperlink r:id="rId8" w:history="1">
        <w:r>
          <w:rPr>
            <w:color w:val="0000FF"/>
          </w:rPr>
          <w:t>ст. 10</w:t>
        </w:r>
      </w:hyperlink>
      <w:r>
        <w:t xml:space="preserve"> Федерального закона от 25.12.2008 N 273-ФЗ "О противодействии коррупции".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 xml:space="preserve">3. Муниципальный служащий в письменной форме через кадровую службу представителя </w:t>
      </w:r>
      <w:r>
        <w:lastRenderedPageBreak/>
        <w:t xml:space="preserve">нанимателя (работодателя) обязан уведомить представителя нанимателя (работодателя) о возникшем конфликте интересов или о возможности его возникновения не позднее одного рабочего дня, как только ему станет об этом известно. Форма </w:t>
      </w:r>
      <w:hyperlink w:anchor="P69" w:history="1">
        <w:r>
          <w:rPr>
            <w:color w:val="0000FF"/>
          </w:rPr>
          <w:t>уведомления</w:t>
        </w:r>
      </w:hyperlink>
      <w:r>
        <w:t xml:space="preserve"> муниципальными служащими Администрации г. Улан-Удэ о возникшем конфликте интересов или о возможности его возникновения (далее - уведомление) приведена в приложении N 1 к настоящему Порядку.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4. В уведомлении указывается: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а) фамилия, имя, отчество муниципального служащего, направившего уведомление;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б) замещаемая должность муниципальной службы, наименование структурного подразделения, в котором муниципальный служащий осуществляет профессиональную деятельность;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в) информация о ситуации, при которой личная заинтересованность (прямая или косвенная) муниципального служащего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граждан, организаций, общества, государства, способное привести к причинению вреда правам и законным интересам граждан, организаций, общества, государства (излагается в свободной форме);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г) информация о личной заинтересованности муниципального служащего, которая влияет или может повлиять на надлежащее исполнение им должностных обязанностей, о возможности получения муниципальным служащим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д) должностные обязанности, на исполнение которых может негативно повлиять либо негативно влияет личная заинтересованность, и предложения по урегулированию конфликта интересов;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е) дата подачи уведомления.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5. Уведомление, поданное муниципальным служащим, подписывается им лично.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 xml:space="preserve">6. Регистрация уведомлений осуществляется в Журнале учета уведомлений о возникшем конфликте интересов или возможности его возникновения (далее - журнал) должностным лицом кадровой службы представителя нанимателя (работодателя) в день поступления уведомления (форма </w:t>
      </w:r>
      <w:hyperlink w:anchor="P118" w:history="1">
        <w:r>
          <w:rPr>
            <w:color w:val="0000FF"/>
          </w:rPr>
          <w:t>журнала</w:t>
        </w:r>
      </w:hyperlink>
      <w:r>
        <w:t xml:space="preserve"> приведена в приложении N 2 к настоящему Порядку).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7. На уведомлении ставится отметка о его поступлении с указанием даты и регистрационного номера. Муниципальному служащему выдается копия уведомления с отметкой о дате и времени приема уведомления.</w:t>
      </w:r>
    </w:p>
    <w:p w:rsidR="00894E48" w:rsidRDefault="00894E48">
      <w:pPr>
        <w:pStyle w:val="ConsPlusNormal"/>
        <w:spacing w:before="220"/>
        <w:ind w:firstLine="540"/>
        <w:jc w:val="both"/>
      </w:pPr>
      <w:r>
        <w:t>8. Должностное лицо кадровой службы представителя нанимателя (работодателя) в течение одного рабочего дня с даты приема уведомления направляет его представителю нанимателя (работодателя).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right"/>
        <w:outlineLvl w:val="1"/>
      </w:pPr>
      <w:r>
        <w:t>Приложение N 1</w:t>
      </w:r>
    </w:p>
    <w:p w:rsidR="00894E48" w:rsidRDefault="00894E48">
      <w:pPr>
        <w:pStyle w:val="ConsPlusNormal"/>
        <w:jc w:val="right"/>
      </w:pPr>
      <w:r>
        <w:t>к Порядку уведомления</w:t>
      </w:r>
    </w:p>
    <w:p w:rsidR="00894E48" w:rsidRDefault="00894E48">
      <w:pPr>
        <w:pStyle w:val="ConsPlusNormal"/>
        <w:jc w:val="right"/>
      </w:pPr>
      <w:r>
        <w:t>муниципальными служащими</w:t>
      </w:r>
    </w:p>
    <w:p w:rsidR="00894E48" w:rsidRDefault="00894E48">
      <w:pPr>
        <w:pStyle w:val="ConsPlusNormal"/>
        <w:jc w:val="right"/>
      </w:pPr>
      <w:r>
        <w:t>Администрации г. Улан-Удэ</w:t>
      </w:r>
    </w:p>
    <w:p w:rsidR="00894E48" w:rsidRDefault="00894E48">
      <w:pPr>
        <w:pStyle w:val="ConsPlusNormal"/>
        <w:jc w:val="right"/>
      </w:pPr>
      <w:r>
        <w:t>о возникшем конфликте</w:t>
      </w:r>
    </w:p>
    <w:p w:rsidR="00894E48" w:rsidRDefault="00894E48">
      <w:pPr>
        <w:pStyle w:val="ConsPlusNormal"/>
        <w:jc w:val="right"/>
      </w:pPr>
      <w:r>
        <w:t>интересов или о возможности</w:t>
      </w:r>
    </w:p>
    <w:p w:rsidR="00894E48" w:rsidRDefault="00894E48">
      <w:pPr>
        <w:pStyle w:val="ConsPlusNormal"/>
        <w:jc w:val="right"/>
      </w:pPr>
      <w:r>
        <w:lastRenderedPageBreak/>
        <w:t>его возникновения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nformat"/>
        <w:jc w:val="both"/>
      </w:pPr>
      <w:r>
        <w:t xml:space="preserve">                                    Руководителю __________________________</w:t>
      </w:r>
    </w:p>
    <w:p w:rsidR="00894E48" w:rsidRDefault="00894E48">
      <w:pPr>
        <w:pStyle w:val="ConsPlusNonformat"/>
        <w:jc w:val="both"/>
      </w:pPr>
      <w:r>
        <w:t xml:space="preserve">                                                  (указывается структурное</w:t>
      </w:r>
    </w:p>
    <w:p w:rsidR="00894E48" w:rsidRDefault="00894E48">
      <w:pPr>
        <w:pStyle w:val="ConsPlusNonformat"/>
        <w:jc w:val="both"/>
      </w:pPr>
      <w:r>
        <w:t xml:space="preserve">                                                        подразделение</w:t>
      </w:r>
    </w:p>
    <w:p w:rsidR="00894E48" w:rsidRDefault="00894E48">
      <w:pPr>
        <w:pStyle w:val="ConsPlusNonformat"/>
        <w:jc w:val="both"/>
      </w:pPr>
      <w:r>
        <w:t xml:space="preserve">                                                 Администрации г. Улан-Удэ)</w:t>
      </w:r>
    </w:p>
    <w:p w:rsidR="00894E48" w:rsidRDefault="00894E4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94E48" w:rsidRDefault="00894E48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894E48" w:rsidRDefault="00894E4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94E48" w:rsidRDefault="00894E48">
      <w:pPr>
        <w:pStyle w:val="ConsPlusNonformat"/>
        <w:jc w:val="both"/>
      </w:pPr>
      <w:r>
        <w:t xml:space="preserve">                                      (Ф.И.О., должность государственного</w:t>
      </w:r>
    </w:p>
    <w:p w:rsidR="00894E48" w:rsidRDefault="00894E48">
      <w:pPr>
        <w:pStyle w:val="ConsPlusNonformat"/>
        <w:jc w:val="both"/>
      </w:pPr>
      <w:r>
        <w:t xml:space="preserve">                                                   служащего)</w:t>
      </w:r>
    </w:p>
    <w:p w:rsidR="00894E48" w:rsidRDefault="00894E48">
      <w:pPr>
        <w:pStyle w:val="ConsPlusNonformat"/>
        <w:jc w:val="both"/>
      </w:pPr>
    </w:p>
    <w:p w:rsidR="00894E48" w:rsidRDefault="00894E48">
      <w:pPr>
        <w:pStyle w:val="ConsPlusNonformat"/>
        <w:jc w:val="both"/>
      </w:pPr>
      <w:bookmarkStart w:id="2" w:name="P69"/>
      <w:bookmarkEnd w:id="2"/>
      <w:r>
        <w:t xml:space="preserve">                                УВЕДОМЛЕНИЕ</w:t>
      </w:r>
    </w:p>
    <w:p w:rsidR="00894E48" w:rsidRDefault="00894E48">
      <w:pPr>
        <w:pStyle w:val="ConsPlusNonformat"/>
        <w:jc w:val="both"/>
      </w:pPr>
      <w:r>
        <w:t xml:space="preserve">           о возникшем конфликте интересов или о возможности его</w:t>
      </w:r>
    </w:p>
    <w:p w:rsidR="00894E48" w:rsidRDefault="00894E48">
      <w:pPr>
        <w:pStyle w:val="ConsPlusNonformat"/>
        <w:jc w:val="both"/>
      </w:pPr>
      <w:r>
        <w:t xml:space="preserve">                               возникновения</w:t>
      </w:r>
    </w:p>
    <w:p w:rsidR="00894E48" w:rsidRDefault="00894E48">
      <w:pPr>
        <w:pStyle w:val="ConsPlusNonformat"/>
        <w:jc w:val="both"/>
      </w:pPr>
    </w:p>
    <w:p w:rsidR="00894E48" w:rsidRDefault="00894E48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с  </w:t>
      </w:r>
      <w:hyperlink r:id="rId9" w:history="1">
        <w:r>
          <w:rPr>
            <w:color w:val="0000FF"/>
          </w:rPr>
          <w:t>п. 11 ч. 1 ст. 12</w:t>
        </w:r>
      </w:hyperlink>
      <w:r>
        <w:t xml:space="preserve">  Федерального  закона  от 02.03.2007 N</w:t>
      </w:r>
    </w:p>
    <w:p w:rsidR="00894E48" w:rsidRDefault="00894E48">
      <w:pPr>
        <w:pStyle w:val="ConsPlusNonformat"/>
        <w:jc w:val="both"/>
      </w:pPr>
      <w:r>
        <w:t>25-</w:t>
      </w:r>
      <w:proofErr w:type="gramStart"/>
      <w:r>
        <w:t>ФЗ  "</w:t>
      </w:r>
      <w:proofErr w:type="gramEnd"/>
      <w:r>
        <w:t xml:space="preserve">О муниципальной службе в Российской Федерации" и </w:t>
      </w:r>
      <w:hyperlink r:id="rId10" w:history="1">
        <w:r>
          <w:rPr>
            <w:color w:val="0000FF"/>
          </w:rPr>
          <w:t>частью 2 статьи 11</w:t>
        </w:r>
      </w:hyperlink>
    </w:p>
    <w:p w:rsidR="00894E48" w:rsidRDefault="00894E48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 от  25 декабря 2008 года N 273-ФЗ  "О противодействии</w:t>
      </w:r>
    </w:p>
    <w:p w:rsidR="00894E48" w:rsidRDefault="00894E48">
      <w:pPr>
        <w:pStyle w:val="ConsPlusNonformat"/>
        <w:jc w:val="both"/>
      </w:pPr>
      <w:r>
        <w:t>коррупции" сообщаю:</w:t>
      </w:r>
    </w:p>
    <w:p w:rsidR="00894E48" w:rsidRDefault="00894E48">
      <w:pPr>
        <w:pStyle w:val="ConsPlusNonformat"/>
        <w:jc w:val="both"/>
      </w:pPr>
      <w:r>
        <w:t>___________________________________________________________________________</w:t>
      </w:r>
    </w:p>
    <w:p w:rsidR="00894E48" w:rsidRDefault="00894E48">
      <w:pPr>
        <w:pStyle w:val="ConsPlusNonformat"/>
        <w:jc w:val="both"/>
      </w:pPr>
      <w:r>
        <w:t>___________________________________________________________________________</w:t>
      </w:r>
    </w:p>
    <w:p w:rsidR="00894E48" w:rsidRDefault="00894E48">
      <w:pPr>
        <w:pStyle w:val="ConsPlusNonformat"/>
        <w:jc w:val="both"/>
      </w:pPr>
      <w:r>
        <w:t>___________________________________________________________________________</w:t>
      </w:r>
    </w:p>
    <w:p w:rsidR="00894E48" w:rsidRDefault="00894E48">
      <w:pPr>
        <w:pStyle w:val="ConsPlusNonformat"/>
        <w:jc w:val="both"/>
      </w:pPr>
      <w:r>
        <w:t>___________________________________________________________________________</w:t>
      </w:r>
    </w:p>
    <w:p w:rsidR="00894E48" w:rsidRDefault="00894E48">
      <w:pPr>
        <w:pStyle w:val="ConsPlusNonformat"/>
        <w:jc w:val="both"/>
      </w:pPr>
      <w:r>
        <w:t>___________________________________________________________________________</w:t>
      </w:r>
    </w:p>
    <w:p w:rsidR="00894E48" w:rsidRDefault="00894E48">
      <w:pPr>
        <w:pStyle w:val="ConsPlusNonformat"/>
        <w:jc w:val="both"/>
      </w:pPr>
      <w:r>
        <w:t xml:space="preserve"> (описывается ситуация, при которой личная заинтересованность гражданского</w:t>
      </w:r>
    </w:p>
    <w:p w:rsidR="00894E48" w:rsidRDefault="00894E48">
      <w:pPr>
        <w:pStyle w:val="ConsPlusNonformat"/>
        <w:jc w:val="both"/>
      </w:pPr>
      <w:r>
        <w:t xml:space="preserve">     служащего влияет или может повлиять на объективное исполнение им</w:t>
      </w:r>
    </w:p>
    <w:p w:rsidR="00894E48" w:rsidRDefault="00894E48">
      <w:pPr>
        <w:pStyle w:val="ConsPlusNonformat"/>
        <w:jc w:val="both"/>
      </w:pPr>
      <w:r>
        <w:t xml:space="preserve">   должностных обязанностей и при которой возникает или может возникнуть</w:t>
      </w:r>
    </w:p>
    <w:p w:rsidR="00894E48" w:rsidRDefault="00894E48">
      <w:pPr>
        <w:pStyle w:val="ConsPlusNonformat"/>
        <w:jc w:val="both"/>
      </w:pPr>
      <w:r>
        <w:t xml:space="preserve"> противоречие между личной заинтересованностью муниципального служащего и</w:t>
      </w:r>
    </w:p>
    <w:p w:rsidR="00894E48" w:rsidRDefault="00894E48">
      <w:pPr>
        <w:pStyle w:val="ConsPlusNonformat"/>
        <w:jc w:val="both"/>
      </w:pPr>
      <w:r>
        <w:t xml:space="preserve"> законными интересами граждан, организаций, общества, субъекта Российской</w:t>
      </w:r>
    </w:p>
    <w:p w:rsidR="00894E48" w:rsidRDefault="00894E48">
      <w:pPr>
        <w:pStyle w:val="ConsPlusNonformat"/>
        <w:jc w:val="both"/>
      </w:pPr>
      <w:r>
        <w:t xml:space="preserve"> Федерации или Российской Федерации, способное привести к причинению вреда</w:t>
      </w:r>
    </w:p>
    <w:p w:rsidR="00894E48" w:rsidRDefault="00894E48">
      <w:pPr>
        <w:pStyle w:val="ConsPlusNonformat"/>
        <w:jc w:val="both"/>
      </w:pPr>
      <w:r>
        <w:t>этим законным интересам граждан, организаций, общества, субъекта Российской</w:t>
      </w:r>
    </w:p>
    <w:p w:rsidR="00894E48" w:rsidRDefault="00894E48">
      <w:pPr>
        <w:pStyle w:val="ConsPlusNonformat"/>
        <w:jc w:val="both"/>
      </w:pPr>
      <w:r>
        <w:t xml:space="preserve">     Федерации или Российской Федерации. Также описываются должностные</w:t>
      </w:r>
    </w:p>
    <w:p w:rsidR="00894E48" w:rsidRDefault="00894E48">
      <w:pPr>
        <w:pStyle w:val="ConsPlusNonformat"/>
        <w:jc w:val="both"/>
      </w:pPr>
      <w:r>
        <w:t>обязанности, на исполнение которых может негативно повлиять либо негативно</w:t>
      </w:r>
    </w:p>
    <w:p w:rsidR="00894E48" w:rsidRDefault="00894E48">
      <w:pPr>
        <w:pStyle w:val="ConsPlusNonformat"/>
        <w:jc w:val="both"/>
      </w:pPr>
      <w:r>
        <w:t xml:space="preserve">      влияет личная заинтересованность, и указываются предложения по</w:t>
      </w:r>
    </w:p>
    <w:p w:rsidR="00894E48" w:rsidRDefault="00894E48">
      <w:pPr>
        <w:pStyle w:val="ConsPlusNonformat"/>
        <w:jc w:val="both"/>
      </w:pPr>
      <w:r>
        <w:t xml:space="preserve">                    урегулированию конфликта интересов)</w:t>
      </w:r>
    </w:p>
    <w:p w:rsidR="00894E48" w:rsidRDefault="00894E48">
      <w:pPr>
        <w:pStyle w:val="ConsPlusNonformat"/>
        <w:jc w:val="both"/>
      </w:pPr>
    </w:p>
    <w:p w:rsidR="00894E48" w:rsidRDefault="00894E48">
      <w:pPr>
        <w:pStyle w:val="ConsPlusNonformat"/>
        <w:jc w:val="both"/>
      </w:pPr>
      <w:r>
        <w:t>______________      _____________________</w:t>
      </w:r>
    </w:p>
    <w:p w:rsidR="00894E48" w:rsidRDefault="00894E48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       (подпись)</w:t>
      </w:r>
    </w:p>
    <w:p w:rsidR="00894E48" w:rsidRDefault="00894E48">
      <w:pPr>
        <w:pStyle w:val="ConsPlusNonformat"/>
        <w:jc w:val="both"/>
      </w:pPr>
      <w:r>
        <w:t>___________________________________________________________________________</w:t>
      </w:r>
    </w:p>
    <w:p w:rsidR="00894E48" w:rsidRDefault="00894E48">
      <w:pPr>
        <w:pStyle w:val="ConsPlusNonformat"/>
        <w:jc w:val="both"/>
      </w:pPr>
      <w:r>
        <w:t xml:space="preserve">             (Ф.И.О. представителя нанимателя (работодателя))</w:t>
      </w:r>
    </w:p>
    <w:p w:rsidR="00894E48" w:rsidRDefault="00894E48">
      <w:pPr>
        <w:pStyle w:val="ConsPlusNonformat"/>
        <w:jc w:val="both"/>
      </w:pPr>
      <w:r>
        <w:t>______________      _____________________</w:t>
      </w:r>
    </w:p>
    <w:p w:rsidR="00894E48" w:rsidRDefault="00894E48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       (подпись)</w:t>
      </w:r>
    </w:p>
    <w:p w:rsidR="00894E48" w:rsidRDefault="00894E48">
      <w:pPr>
        <w:pStyle w:val="ConsPlusNonformat"/>
        <w:jc w:val="both"/>
      </w:pPr>
    </w:p>
    <w:p w:rsidR="00894E48" w:rsidRDefault="00894E48">
      <w:pPr>
        <w:pStyle w:val="ConsPlusNonformat"/>
        <w:jc w:val="both"/>
      </w:pPr>
      <w:r>
        <w:t xml:space="preserve">    </w:t>
      </w:r>
      <w:proofErr w:type="gramStart"/>
      <w:r>
        <w:t>Уведомление  зарегистрировано</w:t>
      </w:r>
      <w:proofErr w:type="gramEnd"/>
      <w:r>
        <w:t xml:space="preserve">  в  Журнале учета уведомлений о конфликте</w:t>
      </w:r>
    </w:p>
    <w:p w:rsidR="00894E48" w:rsidRDefault="00894E48">
      <w:pPr>
        <w:pStyle w:val="ConsPlusNonformat"/>
        <w:jc w:val="both"/>
      </w:pPr>
      <w:r>
        <w:t>интересов или возможности его возникновения "__" ________ 20__ г. N _______</w:t>
      </w:r>
    </w:p>
    <w:p w:rsidR="00894E48" w:rsidRDefault="00894E48">
      <w:pPr>
        <w:pStyle w:val="ConsPlusNonformat"/>
        <w:jc w:val="both"/>
      </w:pPr>
      <w:r>
        <w:t>___________________________________________________________________________</w:t>
      </w:r>
    </w:p>
    <w:p w:rsidR="00894E48" w:rsidRDefault="00894E48">
      <w:pPr>
        <w:pStyle w:val="ConsPlusNonformat"/>
        <w:jc w:val="both"/>
      </w:pPr>
      <w:r>
        <w:t xml:space="preserve">            (подпись, Ф.И.О. должностного лица кадровой службы)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right"/>
        <w:outlineLvl w:val="1"/>
      </w:pPr>
      <w:r>
        <w:t>Приложение N 2</w:t>
      </w:r>
    </w:p>
    <w:p w:rsidR="00894E48" w:rsidRDefault="00894E48">
      <w:pPr>
        <w:pStyle w:val="ConsPlusNormal"/>
        <w:jc w:val="right"/>
      </w:pPr>
      <w:r>
        <w:t>к Порядку уведомления</w:t>
      </w:r>
    </w:p>
    <w:p w:rsidR="00894E48" w:rsidRDefault="00894E48">
      <w:pPr>
        <w:pStyle w:val="ConsPlusNormal"/>
        <w:jc w:val="right"/>
      </w:pPr>
      <w:r>
        <w:t>муниципальными служащими</w:t>
      </w:r>
    </w:p>
    <w:p w:rsidR="00894E48" w:rsidRDefault="00894E48">
      <w:pPr>
        <w:pStyle w:val="ConsPlusNormal"/>
        <w:jc w:val="right"/>
      </w:pPr>
      <w:r>
        <w:t>Администрации г. Улан-Удэ</w:t>
      </w:r>
    </w:p>
    <w:p w:rsidR="00894E48" w:rsidRDefault="00894E48">
      <w:pPr>
        <w:pStyle w:val="ConsPlusNormal"/>
        <w:jc w:val="right"/>
      </w:pPr>
      <w:r>
        <w:t>о возникшем конфликте</w:t>
      </w:r>
    </w:p>
    <w:p w:rsidR="00894E48" w:rsidRDefault="00894E48">
      <w:pPr>
        <w:pStyle w:val="ConsPlusNormal"/>
        <w:jc w:val="right"/>
      </w:pPr>
      <w:r>
        <w:t>интересов или о возможности</w:t>
      </w:r>
    </w:p>
    <w:p w:rsidR="00894E48" w:rsidRDefault="00894E48">
      <w:pPr>
        <w:pStyle w:val="ConsPlusNormal"/>
        <w:jc w:val="right"/>
      </w:pPr>
      <w:r>
        <w:t>его возникновения</w:t>
      </w: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Title"/>
        <w:jc w:val="center"/>
      </w:pPr>
      <w:bookmarkStart w:id="3" w:name="P118"/>
      <w:bookmarkEnd w:id="3"/>
      <w:r>
        <w:lastRenderedPageBreak/>
        <w:t>ЖУРНАЛ</w:t>
      </w:r>
    </w:p>
    <w:p w:rsidR="00894E48" w:rsidRDefault="00894E48">
      <w:pPr>
        <w:pStyle w:val="ConsPlusTitle"/>
        <w:jc w:val="center"/>
      </w:pPr>
      <w:r>
        <w:t>УЧЕТА УВЕДОМЛЕНИЙ О ВОЗНИКШЕМ КОНФЛИКТЕ ИНТЕРЕСОВ ИЛИ О</w:t>
      </w:r>
    </w:p>
    <w:p w:rsidR="00894E48" w:rsidRDefault="00894E48">
      <w:pPr>
        <w:pStyle w:val="ConsPlusTitle"/>
        <w:jc w:val="center"/>
      </w:pPr>
      <w:r>
        <w:t>ВОЗМОЖНОСТИ ЕГО ВОЗНИКНОВЕНИЯ</w:t>
      </w:r>
    </w:p>
    <w:p w:rsidR="00894E48" w:rsidRDefault="00894E48">
      <w:pPr>
        <w:pStyle w:val="ConsPlusNormal"/>
        <w:jc w:val="both"/>
      </w:pPr>
    </w:p>
    <w:p w:rsidR="00894E48" w:rsidRDefault="00894E48">
      <w:pPr>
        <w:sectPr w:rsidR="00894E48" w:rsidSect="00894E4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3005"/>
        <w:gridCol w:w="1701"/>
        <w:gridCol w:w="1304"/>
        <w:gridCol w:w="850"/>
        <w:gridCol w:w="850"/>
      </w:tblGrid>
      <w:tr w:rsidR="00894E48">
        <w:tc>
          <w:tcPr>
            <w:tcW w:w="510" w:type="dxa"/>
          </w:tcPr>
          <w:p w:rsidR="00894E48" w:rsidRDefault="00894E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894E48" w:rsidRDefault="00894E48">
            <w:pPr>
              <w:pStyle w:val="ConsPlusNormal"/>
              <w:jc w:val="center"/>
            </w:pPr>
            <w:r>
              <w:t>Дата подачи уведомления</w:t>
            </w:r>
          </w:p>
        </w:tc>
        <w:tc>
          <w:tcPr>
            <w:tcW w:w="3005" w:type="dxa"/>
          </w:tcPr>
          <w:p w:rsidR="00894E48" w:rsidRDefault="00894E48">
            <w:pPr>
              <w:pStyle w:val="ConsPlusNormal"/>
              <w:jc w:val="center"/>
            </w:pPr>
            <w:r>
              <w:t>Фамилия, имя, отчество, должность гражданского служащего, подавшего уведомление</w:t>
            </w:r>
          </w:p>
        </w:tc>
        <w:tc>
          <w:tcPr>
            <w:tcW w:w="1701" w:type="dxa"/>
          </w:tcPr>
          <w:p w:rsidR="00894E48" w:rsidRDefault="00894E48">
            <w:pPr>
              <w:pStyle w:val="ConsPlusNormal"/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1304" w:type="dxa"/>
          </w:tcPr>
          <w:p w:rsidR="00894E48" w:rsidRDefault="00894E48">
            <w:pPr>
              <w:pStyle w:val="ConsPlusNormal"/>
              <w:jc w:val="center"/>
            </w:pPr>
            <w:r>
              <w:t>Подпись должностного лица</w:t>
            </w:r>
          </w:p>
        </w:tc>
        <w:tc>
          <w:tcPr>
            <w:tcW w:w="850" w:type="dxa"/>
          </w:tcPr>
          <w:p w:rsidR="00894E48" w:rsidRDefault="00894E48">
            <w:pPr>
              <w:pStyle w:val="ConsPlusNormal"/>
              <w:jc w:val="center"/>
            </w:pPr>
            <w:r>
              <w:t>Принятые меры</w:t>
            </w:r>
          </w:p>
        </w:tc>
        <w:tc>
          <w:tcPr>
            <w:tcW w:w="850" w:type="dxa"/>
          </w:tcPr>
          <w:p w:rsidR="00894E48" w:rsidRDefault="00894E4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94E48">
        <w:tc>
          <w:tcPr>
            <w:tcW w:w="510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417" w:type="dxa"/>
          </w:tcPr>
          <w:p w:rsidR="00894E48" w:rsidRDefault="00894E48">
            <w:pPr>
              <w:pStyle w:val="ConsPlusNormal"/>
            </w:pPr>
          </w:p>
        </w:tc>
        <w:tc>
          <w:tcPr>
            <w:tcW w:w="3005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701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304" w:type="dxa"/>
          </w:tcPr>
          <w:p w:rsidR="00894E48" w:rsidRDefault="00894E48">
            <w:pPr>
              <w:pStyle w:val="ConsPlusNormal"/>
            </w:pPr>
          </w:p>
        </w:tc>
        <w:tc>
          <w:tcPr>
            <w:tcW w:w="850" w:type="dxa"/>
          </w:tcPr>
          <w:p w:rsidR="00894E48" w:rsidRDefault="00894E48">
            <w:pPr>
              <w:pStyle w:val="ConsPlusNormal"/>
            </w:pPr>
          </w:p>
        </w:tc>
        <w:tc>
          <w:tcPr>
            <w:tcW w:w="850" w:type="dxa"/>
          </w:tcPr>
          <w:p w:rsidR="00894E48" w:rsidRDefault="00894E48">
            <w:pPr>
              <w:pStyle w:val="ConsPlusNormal"/>
            </w:pPr>
          </w:p>
        </w:tc>
      </w:tr>
      <w:tr w:rsidR="00894E48">
        <w:tc>
          <w:tcPr>
            <w:tcW w:w="510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417" w:type="dxa"/>
          </w:tcPr>
          <w:p w:rsidR="00894E48" w:rsidRDefault="00894E48">
            <w:pPr>
              <w:pStyle w:val="ConsPlusNormal"/>
            </w:pPr>
          </w:p>
        </w:tc>
        <w:tc>
          <w:tcPr>
            <w:tcW w:w="3005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701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304" w:type="dxa"/>
          </w:tcPr>
          <w:p w:rsidR="00894E48" w:rsidRDefault="00894E48">
            <w:pPr>
              <w:pStyle w:val="ConsPlusNormal"/>
            </w:pPr>
          </w:p>
        </w:tc>
        <w:tc>
          <w:tcPr>
            <w:tcW w:w="850" w:type="dxa"/>
          </w:tcPr>
          <w:p w:rsidR="00894E48" w:rsidRDefault="00894E48">
            <w:pPr>
              <w:pStyle w:val="ConsPlusNormal"/>
            </w:pPr>
          </w:p>
        </w:tc>
        <w:tc>
          <w:tcPr>
            <w:tcW w:w="850" w:type="dxa"/>
          </w:tcPr>
          <w:p w:rsidR="00894E48" w:rsidRDefault="00894E48">
            <w:pPr>
              <w:pStyle w:val="ConsPlusNormal"/>
            </w:pPr>
          </w:p>
        </w:tc>
      </w:tr>
      <w:tr w:rsidR="00894E48">
        <w:tc>
          <w:tcPr>
            <w:tcW w:w="510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417" w:type="dxa"/>
          </w:tcPr>
          <w:p w:rsidR="00894E48" w:rsidRDefault="00894E48">
            <w:pPr>
              <w:pStyle w:val="ConsPlusNormal"/>
            </w:pPr>
          </w:p>
        </w:tc>
        <w:tc>
          <w:tcPr>
            <w:tcW w:w="3005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701" w:type="dxa"/>
          </w:tcPr>
          <w:p w:rsidR="00894E48" w:rsidRDefault="00894E48">
            <w:pPr>
              <w:pStyle w:val="ConsPlusNormal"/>
            </w:pPr>
          </w:p>
        </w:tc>
        <w:tc>
          <w:tcPr>
            <w:tcW w:w="1304" w:type="dxa"/>
          </w:tcPr>
          <w:p w:rsidR="00894E48" w:rsidRDefault="00894E48">
            <w:pPr>
              <w:pStyle w:val="ConsPlusNormal"/>
            </w:pPr>
          </w:p>
        </w:tc>
        <w:tc>
          <w:tcPr>
            <w:tcW w:w="850" w:type="dxa"/>
          </w:tcPr>
          <w:p w:rsidR="00894E48" w:rsidRDefault="00894E48">
            <w:pPr>
              <w:pStyle w:val="ConsPlusNormal"/>
            </w:pPr>
          </w:p>
        </w:tc>
        <w:tc>
          <w:tcPr>
            <w:tcW w:w="850" w:type="dxa"/>
          </w:tcPr>
          <w:p w:rsidR="00894E48" w:rsidRDefault="00894E48">
            <w:pPr>
              <w:pStyle w:val="ConsPlusNormal"/>
            </w:pPr>
          </w:p>
        </w:tc>
      </w:tr>
    </w:tbl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jc w:val="both"/>
      </w:pPr>
    </w:p>
    <w:p w:rsidR="00894E48" w:rsidRDefault="00894E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36FC" w:rsidRDefault="009336FC"/>
    <w:sectPr w:rsidR="009336FC" w:rsidSect="001F4B0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48"/>
    <w:rsid w:val="00894E48"/>
    <w:rsid w:val="0093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ADBD4-0DFB-40CE-8F8F-E68E1C2A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4E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4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4E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7CD6667FA15363FB7B4FE28B82011E71BA0B61BE350E600924C4BBAF5FB09EECF4F9F6C324A629A388777BEABA1ED061481EC770V6w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7CD6667FA15363FB7B4FE28B82011E71BA0B61BE350E600924C4BBAF5FB09EECF4F9F6C321A629A388777BEABA1ED061481EC770V6w3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7CD6667FA15363FB7B4FE28B82011E71BA0B61BF380E600924C4BBAF5FB09EECF4F9FFC32DF92CB6992F74E9A500D17E541CC5V7w2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37CD6667FA15363FB7B4FE28B82011E71BA0B61BE350E600924C4BBAF5FB09EECF4F9F6C126AC79F6C77627ACEE0DD261481CC66C610226V2wCE" TargetMode="External"/><Relationship Id="rId10" Type="http://schemas.openxmlformats.org/officeDocument/2006/relationships/hyperlink" Target="consultantplus://offline/ref=837CD6667FA15363FB7B4FE28B82011E71BA0B61BE350E600924C4BBAF5FB09EECF4F9F6C321A629A388777BEABA1ED061481EC770V6w3E" TargetMode="External"/><Relationship Id="rId4" Type="http://schemas.openxmlformats.org/officeDocument/2006/relationships/hyperlink" Target="consultantplus://offline/ref=837CD6667FA15363FB7B4FE28B82011E71BA0B61BF380E600924C4BBAF5FB09EECF4F9FFC32DF92CB6992F74E9A500D17E541CC5V7w2E" TargetMode="External"/><Relationship Id="rId9" Type="http://schemas.openxmlformats.org/officeDocument/2006/relationships/hyperlink" Target="consultantplus://offline/ref=837CD6667FA15363FB7B4FE28B82011E71BA0B61BF380E600924C4BBAF5FB09EECF4F9FFC32DF92CB6992F74E9A500D17E541CC5V7w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2020-01-21T04:48:00Z</dcterms:created>
  <dcterms:modified xsi:type="dcterms:W3CDTF">2020-01-21T04:49:00Z</dcterms:modified>
</cp:coreProperties>
</file>