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64" w:rsidRDefault="00484964" w:rsidP="00B10359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51B2" w:rsidRDefault="00B451B2" w:rsidP="00B10359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51B2" w:rsidRDefault="00B451B2" w:rsidP="00B10359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51B2" w:rsidRDefault="00B451B2" w:rsidP="00B10359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2001" w:rsidRDefault="00F62001" w:rsidP="00F62001">
      <w:pPr>
        <w:pStyle w:val="ab"/>
        <w:pBdr>
          <w:bottom w:val="single" w:sz="12" w:space="1" w:color="auto"/>
        </w:pBdr>
        <w:ind w:left="0"/>
        <w:jc w:val="center"/>
        <w:rPr>
          <w:sz w:val="24"/>
          <w:szCs w:val="24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-1410335</wp:posOffset>
                </wp:positionV>
                <wp:extent cx="1118235" cy="1354455"/>
                <wp:effectExtent l="6350" t="9525" r="8890" b="762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001" w:rsidRDefault="00F62001" w:rsidP="00F62001">
                            <w:r w:rsidRPr="00160B1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23925" cy="1257300"/>
                                  <wp:effectExtent l="0" t="0" r="9525" b="0"/>
                                  <wp:docPr id="5" name="Рисунок 5" descr="C:\Users\DorogihOF\AppData\Local\Microsoft\Windows\Temporary Internet Files\Content.Outlook\A800Y6BZ\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DorogihOF\AppData\Local\Microsoft\Windows\Temporary Internet Files\Content.Outlook\A800Y6BZ\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10.05pt;margin-top:-111.05pt;width:88.05pt;height:106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hDOwIAAFUEAAAOAAAAZHJzL2Uyb0RvYy54bWysVM2O0zAQviPxDpbvNE23Kd2o6WrpUoS0&#10;/EgLD+A4TmLhP9luk3LjzivwDhw4cOMVum/E2Gm7BW4rfLBmMuNvZr6ZyeKqlwJtmXVcqwKnozFG&#10;TFFdcdUU+OOH9bM5Rs4TVRGhFSvwjjl8tXz6ZNGZnE10q0XFLAIQ5fLOFLj13uRJ4mjLJHEjbZgC&#10;Y62tJB5U2ySVJR2gS5FMxuNZ0mlbGaspcw6+3gxGvIz4dc2of1fXjnkkCgy5+XjbeJfhTpYLkjeW&#10;mJbTQxrkEVlIwhUEPUHdEE/QxvJ/oCSnVjtd+xHVMtF1zSmLNUA16fivau5aYlisBchx5kST+3+w&#10;9O32vUW8KvAMI0UktGj/bf99/2P/a//z/sv9VzQLHHXG5eB6Z8DZ9y90D72O9Tpzq+knh5RetUQ1&#10;7Npa3bWMVJBjGl4mZ08HHBdAyu6NriAY2XgdgfraykAgUIIAHXq1O/WH9R7REDJN55OLDCMKtvQi&#10;m06zLMYg+fG5sc6/YlqiIBTYwgBEeLK9dT6kQ/KjS4jmtODVmgsRFduUK2HRlsCwrOM5oP/hJhTq&#10;CnyZTbKBgUdASO5h6gWXBZ6PwwlxSB54e6mqKHvCxSBDykIdiAzcDSz6vuzBMbBb6moHlFo9TDds&#10;Iwittp8x6mCyC6xg9TASrxU05TKdTsMiRGWaPZ+AYs8t5bmFKApABfYYDeLKD8uzMZY3LcQ5jsE1&#10;NHLNI8UPOR2yhtmNzB/2LCzHuR69Hv4Gy98AAAD//wMAUEsDBBQABgAIAAAAIQCI9Yvr4QAAAAsB&#10;AAAPAAAAZHJzL2Rvd25yZXYueG1sTI9NT8MwDIbvSPyHyEjctnQRTKU0naYBkzhwYCA2bl5r2orG&#10;qZps6/495gQ3fzx6/ThfjK5TRxpC69nCbJqAIi591XJt4f3taZKCChG5ws4zWThTgEVxeZFjVvkT&#10;v9JxE2slIRwytNDE2Gdah7Ihh2Hqe2LZffnBYZR2qHU14EnCXadNksy1w5blQoM9rRoqvzcHZ6F9&#10;+ezjx3b9+LDy6+15h2G3fA7WXl+Ny3tQkcb4B8OvvqhDIU57f+AqqM7CjUlmglqYGGOkEuT2bm5A&#10;7WWUpqCLXP//ofgBAAD//wMAUEsBAi0AFAAGAAgAAAAhALaDOJL+AAAA4QEAABMAAAAAAAAAAAAA&#10;AAAAAAAAAFtDb250ZW50X1R5cGVzXS54bWxQSwECLQAUAAYACAAAACEAOP0h/9YAAACUAQAACwAA&#10;AAAAAAAAAAAAAAAvAQAAX3JlbHMvLnJlbHNQSwECLQAUAAYACAAAACEAYCPIQzsCAABVBAAADgAA&#10;AAAAAAAAAAAAAAAuAgAAZHJzL2Uyb0RvYy54bWxQSwECLQAUAAYACAAAACEAiPWL6+EAAAALAQAA&#10;DwAAAAAAAAAAAAAAAACVBAAAZHJzL2Rvd25yZXYueG1sUEsFBgAAAAAEAAQA8wAAAKMFAAAAAA==&#10;" strokecolor="white">
                <v:textbox style="mso-fit-shape-to-text:t">
                  <w:txbxContent>
                    <w:p w:rsidR="00F62001" w:rsidRDefault="00F62001" w:rsidP="00F62001">
                      <w:r w:rsidRPr="00160B1D">
                        <w:rPr>
                          <w:noProof/>
                        </w:rPr>
                        <w:drawing>
                          <wp:inline distT="0" distB="0" distL="0" distR="0">
                            <wp:extent cx="923925" cy="1257300"/>
                            <wp:effectExtent l="0" t="0" r="9525" b="0"/>
                            <wp:docPr id="5" name="Рисунок 5" descr="C:\Users\DorogihOF\AppData\Local\Microsoft\Windows\Temporary Internet Files\Content.Outlook\A800Y6BZ\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C:\Users\DorogihOF\AppData\Local\Microsoft\Windows\Temporary Internet Files\Content.Outlook\A800Y6BZ\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-1127760</wp:posOffset>
                </wp:positionV>
                <wp:extent cx="2425065" cy="1071880"/>
                <wp:effectExtent l="13335" t="6350" r="9525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001" w:rsidRPr="00B83F23" w:rsidRDefault="00F62001" w:rsidP="00F62001">
                            <w:pPr>
                              <w:pStyle w:val="ab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>БУРЯАД УЛАС</w:t>
                            </w:r>
                          </w:p>
                          <w:p w:rsidR="00F62001" w:rsidRDefault="00F62001" w:rsidP="00F62001">
                            <w:pPr>
                              <w:pStyle w:val="ab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УЛААН-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  <w:lang w:val="en-US"/>
                              </w:rPr>
                              <w:t>Y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ДЭ ХОТЫН ЗАХИРГААН</w:t>
                            </w:r>
                          </w:p>
                          <w:p w:rsidR="00F62001" w:rsidRPr="0040123A" w:rsidRDefault="00F62001" w:rsidP="00F62001">
                            <w:pPr>
                              <w:pStyle w:val="ab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62001" w:rsidRPr="00AB6324" w:rsidRDefault="00F62001" w:rsidP="00F62001">
                            <w:pPr>
                              <w:pStyle w:val="ab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>Т О Г Т О О Л</w:t>
                            </w:r>
                          </w:p>
                          <w:p w:rsidR="00F62001" w:rsidRDefault="00F62001" w:rsidP="00F62001">
                            <w: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311.1pt;margin-top:-88.8pt;width:190.95pt;height:8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C7QQIAAF4EAAAOAAAAZHJzL2Uyb0RvYy54bWysVEtu2zAQ3RfoHQjua8mGnDiC5SB16qJA&#10;+gHSHoCmKIkoxWFJ2pK7675X6B266KK7XsG5UYeU4xjpLqgWBIczfJx5b0bzy75VZCusk6ALOh6l&#10;lAjNoZS6Luinj6sXM0qcZ7pkCrQo6E44erl4/mzemVxMoAFVCksQRLu8MwVtvDd5kjjeiJa5ERih&#10;0VmBbZlH09ZJaVmH6K1KJml6lnRgS2OBC+fw9Hpw0kXEryrB/fuqcsITVVDMzcfVxnUd1mQxZ3lt&#10;mWkkP6TBnpBFy6TGR49Q18wzsrHyH6hWcgsOKj/i0CZQVZKLWANWM04fVXPbMCNiLUiOM0ea3P+D&#10;5e+2HyyRZUEzSjRrUaL9j/3P/a/9n/3vu29330kWOOqMyzH01mCw719Cj1rHep25Af7ZEQ3Lhula&#10;XFkLXSNYiTmOw83k5OqA4wLIunsLJT7GNh4iUF/ZNhCIlBBER612R31E7wnHw0k2maZnU0o4+sbp&#10;+Xg2iwomLL+/bqzzrwW0JGwKarEBIjzb3jgf0mH5fUh4zYGS5UoqFQ1br5fKki3DZlnFL1bwKExp&#10;0hX0YjqZDgw8AaKVHrteybagszR8Qx8G3l7pMvakZ1INe0xZ6QORgbuBRd+v+6hbZDmQvIZyh8xa&#10;GJochxI3DdivlHTY4AV1XzbMCkrUG43qXIyzLExENLLp+QQNe+pZn3qY5ghVUE/JsF36YYo2xsq6&#10;wZeGftBwhYpWMnL9kNUhfWziKMFh4MKUnNox6uG3sPgLAAD//wMAUEsDBBQABgAIAAAAIQCKIS97&#10;4AAAAAwBAAAPAAAAZHJzL2Rvd25yZXYueG1sTI/BTsMwDIbvSHuHyJO4oC1phLqqNJ2mCcR5gwu3&#10;rPHaisZpm2zteHqyExxtf/r9/cV2th274uhbRwqStQCGVDnTUq3g8+NtlQHzQZPRnSNUcEMP23Lx&#10;UOjcuIkOeD2GmsUQ8rlW0ITQ55z7qkGr/dr1SPF2dqPVIY5jzc2opxhuOy6FSLnVLcUPje5x32D1&#10;fbxYBW56vVmHg5BPXz/2fb8bDmc5KPW4nHcvwALO4Q+Gu35UhzI6ndyFjGedglRKGVEFq2SzSYHd&#10;ESGeE2CnuMsy4GXB/5cofwEAAP//AwBQSwECLQAUAAYACAAAACEAtoM4kv4AAADhAQAAEwAAAAAA&#10;AAAAAAAAAAAAAAAAW0NvbnRlbnRfVHlwZXNdLnhtbFBLAQItABQABgAIAAAAIQA4/SH/1gAAAJQB&#10;AAALAAAAAAAAAAAAAAAAAC8BAABfcmVscy8ucmVsc1BLAQItABQABgAIAAAAIQAeKAC7QQIAAF4E&#10;AAAOAAAAAAAAAAAAAAAAAC4CAABkcnMvZTJvRG9jLnhtbFBLAQItABQABgAIAAAAIQCKIS974AAA&#10;AAwBAAAPAAAAAAAAAAAAAAAAAJsEAABkcnMvZG93bnJldi54bWxQSwUGAAAAAAQABADzAAAAqAUA&#10;AAAA&#10;" strokecolor="white">
                <v:textbox>
                  <w:txbxContent>
                    <w:p w:rsidR="00F62001" w:rsidRPr="00B83F23" w:rsidRDefault="00F62001" w:rsidP="00F62001">
                      <w:pPr>
                        <w:pStyle w:val="ab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Cs w:val="28"/>
                        </w:rPr>
                        <w:t>БУРЯАД УЛАС</w:t>
                      </w:r>
                    </w:p>
                    <w:p w:rsidR="00F62001" w:rsidRDefault="00F62001" w:rsidP="00F62001">
                      <w:pPr>
                        <w:pStyle w:val="ab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 w:rsidRPr="00AB6324">
                        <w:rPr>
                          <w:b/>
                          <w:color w:val="000000"/>
                          <w:szCs w:val="28"/>
                        </w:rPr>
                        <w:t>УЛААН-</w:t>
                      </w:r>
                      <w:r w:rsidRPr="00AB6324">
                        <w:rPr>
                          <w:b/>
                          <w:color w:val="000000"/>
                          <w:szCs w:val="28"/>
                          <w:lang w:val="en-US"/>
                        </w:rPr>
                        <w:t>Y</w:t>
                      </w:r>
                      <w:r w:rsidRPr="00AB6324">
                        <w:rPr>
                          <w:b/>
                          <w:color w:val="000000"/>
                          <w:szCs w:val="28"/>
                        </w:rPr>
                        <w:t>ДЭ ХОТЫН ЗАХИРГААН</w:t>
                      </w:r>
                    </w:p>
                    <w:p w:rsidR="00F62001" w:rsidRPr="0040123A" w:rsidRDefault="00F62001" w:rsidP="00F62001">
                      <w:pPr>
                        <w:pStyle w:val="ab"/>
                        <w:ind w:left="-142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F62001" w:rsidRPr="00AB6324" w:rsidRDefault="00F62001" w:rsidP="00F62001">
                      <w:pPr>
                        <w:pStyle w:val="ab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Cs w:val="28"/>
                        </w:rPr>
                        <w:t>Т О Г Т О О Л</w:t>
                      </w:r>
                    </w:p>
                    <w:p w:rsidR="00F62001" w:rsidRDefault="00F62001" w:rsidP="00F62001">
                      <w: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-1127760</wp:posOffset>
                </wp:positionV>
                <wp:extent cx="2425065" cy="1071880"/>
                <wp:effectExtent l="8255" t="6350" r="5080" b="762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001" w:rsidRPr="00AB6324" w:rsidRDefault="00F62001" w:rsidP="00F62001">
                            <w:pPr>
                              <w:pStyle w:val="ab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szCs w:val="28"/>
                              </w:rPr>
                              <w:t>РЕСПУБЛИКА БУРЯТИЯ</w:t>
                            </w:r>
                          </w:p>
                          <w:p w:rsidR="00F62001" w:rsidRPr="00FA38C5" w:rsidRDefault="00F62001" w:rsidP="00F62001">
                            <w:pPr>
                              <w:pStyle w:val="ab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 xml:space="preserve">АДМИНИСТРАЦИЯ  </w:t>
                            </w:r>
                          </w:p>
                          <w:p w:rsidR="00F62001" w:rsidRDefault="00F62001" w:rsidP="00F62001">
                            <w:pPr>
                              <w:pStyle w:val="ab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>Г. УЛАН-УДЭ</w:t>
                            </w:r>
                          </w:p>
                          <w:p w:rsidR="00F62001" w:rsidRPr="0040123A" w:rsidRDefault="00F62001" w:rsidP="00F62001">
                            <w:pPr>
                              <w:pStyle w:val="ab"/>
                              <w:ind w:left="-142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62001" w:rsidRPr="00F62001" w:rsidRDefault="00F62001" w:rsidP="00F620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6200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 О С Т А Н О В Л Е Н И 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-12.55pt;margin-top:-88.8pt;width:190.95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ERQwIAAF4EAAAOAAAAZHJzL2Uyb0RvYy54bWysVEtu2zAQ3RfoHQjua8mKnTiC5SB16qJA&#10;+gHSHoCmKIsoxWFJ2pK7y75X6B266KK7XsG5UYeU7RrpLqgWBIczfJx5b0bTq65RZCOsk6ALOhyk&#10;lAjNoZR6VdBPHxcvJpQ4z3TJFGhR0K1w9Gr2/Nm0NbnIoAZVCksQRLu8NQWtvTd5kjhei4a5ARih&#10;0VmBbZhH066S0rIW0RuVZGl6nrRgS2OBC+fw9KZ30lnEryrB/fuqcsITVVDMzcfVxnUZ1mQ2ZfnK&#10;MlNLvk+DPSGLhkmNjx6hbphnZG3lP1CN5BYcVH7AoUmgqiQXsQasZpg+quauZkbEWpAcZ440uf8H&#10;y99tPlgiy4KeUaJZgxLtvu9+7H7ufu9+Pdw/fCNngaPWuBxD7wwG++4ldKh1rNeZW+CfHdEwr5le&#10;iWtroa0FKzHHYbiZnFztcVwAWbZvocTH2NpDBOoq2wQCkRKC6KjV9qiP6DzheJiNsnF6PqaEo2+Y&#10;Xgwnk6hgwvLDdWOdfy2gIWFTUIsNEOHZ5tb5kA7LDyHhNQdKlgupVDTsajlXlmwYNssifrGCR2FK&#10;k7agl+Ns3DPwBIhGeux6JZuCTtLw9X0YeHuly9iTnknV7zFlpfdEBu56Fn237KJu2UGfJZRbZNZC&#10;3+Q4lLipwX6lpMUGL6j7smZWUKLeaFTncjgahYmIxmh8kaFhTz3LUw/THKEK6inpt3PfT9HaWLmq&#10;8aW+HzRco6KVjFwH6fus9uljE0cJ9gMXpuTUjlF/fwuzPwAAAP//AwBQSwMEFAAGAAgAAAAhACup&#10;tArgAAAACwEAAA8AAABkcnMvZG93bnJldi54bWxMj0FPg0AQhe8m/ofNmHgx7QKmlCBL0zQaz61e&#10;vG3ZKRDZWWC3hfrrHU/2NjPv5c33is1sO3HB0beOFMTLCARS5UxLtYLPj7dFBsIHTUZ3jlDBFT1s&#10;yvu7QufGTbTHyyHUgkPI51pBE0KfS+mrBq32S9cjsXZyo9WB17GWZtQTh9tOJlGUSqtb4g+N7nHX&#10;YPV9OFsFbnq9WodDlDx9/dj33XbYn5JBqceHefsCIuAc/s3wh8/oUDLT0Z3JeNEpWCSrmK08xOt1&#10;CoItz6uU2xz5lGUgy0Ledih/AQAA//8DAFBLAQItABQABgAIAAAAIQC2gziS/gAAAOEBAAATAAAA&#10;AAAAAAAAAAAAAAAAAABbQ29udGVudF9UeXBlc10ueG1sUEsBAi0AFAAGAAgAAAAhADj9If/WAAAA&#10;lAEAAAsAAAAAAAAAAAAAAAAALwEAAF9yZWxzLy5yZWxzUEsBAi0AFAAGAAgAAAAhAG6B4RFDAgAA&#10;XgQAAA4AAAAAAAAAAAAAAAAALgIAAGRycy9lMm9Eb2MueG1sUEsBAi0AFAAGAAgAAAAhACuptArg&#10;AAAACwEAAA8AAAAAAAAAAAAAAAAAnQQAAGRycy9kb3ducmV2LnhtbFBLBQYAAAAABAAEAPMAAACq&#10;BQAAAAA=&#10;" strokecolor="white">
                <v:textbox>
                  <w:txbxContent>
                    <w:p w:rsidR="00F62001" w:rsidRPr="00AB6324" w:rsidRDefault="00F62001" w:rsidP="00F62001">
                      <w:pPr>
                        <w:pStyle w:val="ab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AB6324">
                        <w:rPr>
                          <w:b/>
                          <w:szCs w:val="28"/>
                        </w:rPr>
                        <w:t>РЕСПУБЛИКА БУРЯТИЯ</w:t>
                      </w:r>
                    </w:p>
                    <w:p w:rsidR="00F62001" w:rsidRPr="00FA38C5" w:rsidRDefault="00F62001" w:rsidP="00F62001">
                      <w:pPr>
                        <w:pStyle w:val="ab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 xml:space="preserve">АДМИНИСТРАЦИЯ  </w:t>
                      </w:r>
                    </w:p>
                    <w:p w:rsidR="00F62001" w:rsidRDefault="00F62001" w:rsidP="00F62001">
                      <w:pPr>
                        <w:pStyle w:val="ab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>Г. УЛАН-УДЭ</w:t>
                      </w:r>
                    </w:p>
                    <w:p w:rsidR="00F62001" w:rsidRPr="0040123A" w:rsidRDefault="00F62001" w:rsidP="00F62001">
                      <w:pPr>
                        <w:pStyle w:val="ab"/>
                        <w:ind w:left="-142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F62001" w:rsidRPr="00F62001" w:rsidRDefault="00F62001" w:rsidP="00F620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6200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 О С Т А Н О В Л Е Н И Е</w:t>
                      </w:r>
                    </w:p>
                  </w:txbxContent>
                </v:textbox>
              </v:shape>
            </w:pict>
          </mc:Fallback>
        </mc:AlternateContent>
      </w:r>
    </w:p>
    <w:p w:rsidR="00F62001" w:rsidRDefault="00F62001" w:rsidP="00F62001">
      <w:pPr>
        <w:pStyle w:val="ab"/>
        <w:ind w:left="0"/>
        <w:jc w:val="center"/>
        <w:rPr>
          <w:sz w:val="24"/>
          <w:szCs w:val="24"/>
        </w:rPr>
      </w:pPr>
    </w:p>
    <w:p w:rsidR="00F62001" w:rsidRDefault="00F62001" w:rsidP="00F62001">
      <w:pPr>
        <w:pStyle w:val="ab"/>
        <w:ind w:left="0"/>
        <w:jc w:val="center"/>
        <w:rPr>
          <w:sz w:val="24"/>
          <w:szCs w:val="24"/>
        </w:rPr>
      </w:pPr>
    </w:p>
    <w:p w:rsidR="00F62001" w:rsidRDefault="00F62001" w:rsidP="00F62001">
      <w:pPr>
        <w:pStyle w:val="ab"/>
        <w:ind w:left="0"/>
        <w:jc w:val="center"/>
        <w:rPr>
          <w:sz w:val="24"/>
          <w:szCs w:val="24"/>
        </w:rPr>
      </w:pPr>
    </w:p>
    <w:p w:rsidR="00F62001" w:rsidRDefault="00F62001" w:rsidP="00F62001">
      <w:pPr>
        <w:pStyle w:val="ab"/>
        <w:ind w:left="0"/>
        <w:jc w:val="center"/>
        <w:rPr>
          <w:sz w:val="24"/>
          <w:szCs w:val="24"/>
        </w:rPr>
      </w:pPr>
      <w:r w:rsidRPr="0040123A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22.08.2019</w:t>
      </w:r>
      <w:r>
        <w:rPr>
          <w:sz w:val="24"/>
          <w:szCs w:val="24"/>
        </w:rPr>
        <w:t xml:space="preserve">    </w:t>
      </w:r>
      <w:r w:rsidRPr="0040123A">
        <w:rPr>
          <w:sz w:val="24"/>
          <w:szCs w:val="24"/>
        </w:rPr>
        <w:t xml:space="preserve"> № </w:t>
      </w:r>
      <w:r>
        <w:rPr>
          <w:sz w:val="24"/>
          <w:szCs w:val="24"/>
        </w:rPr>
        <w:t>259</w:t>
      </w:r>
    </w:p>
    <w:p w:rsidR="00F62001" w:rsidRDefault="00F62001" w:rsidP="00F62001">
      <w:pPr>
        <w:pStyle w:val="ab"/>
        <w:ind w:left="0"/>
        <w:jc w:val="center"/>
        <w:rPr>
          <w:sz w:val="24"/>
          <w:szCs w:val="24"/>
        </w:rPr>
      </w:pPr>
    </w:p>
    <w:p w:rsidR="00F62001" w:rsidRDefault="00F62001" w:rsidP="00F62001">
      <w:pPr>
        <w:pStyle w:val="ab"/>
        <w:ind w:left="0"/>
        <w:jc w:val="center"/>
        <w:rPr>
          <w:sz w:val="24"/>
          <w:szCs w:val="24"/>
        </w:rPr>
      </w:pPr>
    </w:p>
    <w:p w:rsidR="00F62001" w:rsidRDefault="00F62001" w:rsidP="00F62001">
      <w:pPr>
        <w:pStyle w:val="ab"/>
        <w:ind w:left="0"/>
        <w:jc w:val="center"/>
        <w:rPr>
          <w:b/>
          <w:szCs w:val="28"/>
        </w:rPr>
      </w:pPr>
      <w:r w:rsidRPr="004022D7">
        <w:rPr>
          <w:b/>
          <w:szCs w:val="28"/>
        </w:rPr>
        <w:t>г. Улан-Удэ</w:t>
      </w:r>
    </w:p>
    <w:p w:rsidR="00B451B2" w:rsidRDefault="00B451B2" w:rsidP="00B10359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51B2" w:rsidRPr="00B92B8F" w:rsidRDefault="00B451B2" w:rsidP="00B10359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75E" w:rsidRPr="00B451B2" w:rsidRDefault="00484964" w:rsidP="00B451B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1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порядке проведения</w:t>
      </w:r>
      <w:r w:rsidR="00B10359" w:rsidRPr="00B451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конкурса на соискание грантов </w:t>
      </w:r>
    </w:p>
    <w:p w:rsidR="00484964" w:rsidRPr="00B451B2" w:rsidRDefault="00484964" w:rsidP="00B451B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1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Администрации г. Улан-Удэ в сфере культуры и искусства</w:t>
      </w:r>
    </w:p>
    <w:p w:rsidR="00484964" w:rsidRPr="00B92B8F" w:rsidRDefault="00484964" w:rsidP="00B451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64" w:rsidRDefault="00484964" w:rsidP="00B451B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В целях стимулирования творческой деятельности учреждений, организаций сферы культуры и искусства, реализации потенциала творческих работников и внедрения инновационных форм работы, П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</w:p>
    <w:p w:rsidR="00B451B2" w:rsidRPr="00B92B8F" w:rsidRDefault="00B451B2" w:rsidP="00B451B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64" w:rsidRPr="00B92B8F" w:rsidRDefault="00484964" w:rsidP="00B451B2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Положение о порядке проведения конкурса на соискание грантов Администрации г. Улан-Удэ в сфере культуры и искусства (приложение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1).</w:t>
      </w:r>
    </w:p>
    <w:p w:rsidR="00484964" w:rsidRPr="00B92B8F" w:rsidRDefault="00484964" w:rsidP="00B451B2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Комитету по культуре Администрации г. Улан-Удэ (Ковал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>ёва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И.В.) ежегодно проводит</w:t>
      </w:r>
      <w:r w:rsidR="00B10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конкурс на соискание грантов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г. Улан-Удэ в сфере культуры и искусства. </w:t>
      </w:r>
    </w:p>
    <w:p w:rsidR="00484964" w:rsidRPr="00B92B8F" w:rsidRDefault="00484964" w:rsidP="00B451B2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Комитету по финансам (Базякин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Т.Г.) обеспечить финансирование за счет средств отрасли «Культура».</w:t>
      </w:r>
    </w:p>
    <w:p w:rsidR="00484964" w:rsidRPr="00D550E0" w:rsidRDefault="00484964" w:rsidP="00B451B2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 постановление Администрации г. Улан-Удэ от 05.10.2012 №414 «О конкурс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соискание грантов и премий Администрации г. Улан-Удэ в сфере культуры и искусства»</w:t>
      </w:r>
      <w:r w:rsidR="00FA31A9"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01.01.2020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50E0" w:rsidRDefault="00484964" w:rsidP="00B451B2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 постановление Администрации г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>. Улан-Удэ от 27.08.2015 N 233 «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г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>. Улан-Удэ от 05.10.2012 N 414 «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конкурсе на соискание грантов и </w:t>
      </w:r>
      <w:r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>премий Администрации г. Улан-Удэ в сфере культуры и искусства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A31A9"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01.01.2020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FA31A9"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964" w:rsidRPr="00D550E0" w:rsidRDefault="00FA31A9" w:rsidP="00B451B2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г. Улан-Удэ от 05.10.2012 №414 «О конкурс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соискание грантов и премий Администрации г. Улан-Удэ в сфере культуры и искусства» распространяется на</w:t>
      </w:r>
      <w:r w:rsidR="00C60979"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правоотношения, возникшие до 30</w:t>
      </w:r>
      <w:r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>.09.2019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964" w:rsidRPr="00B92B8F" w:rsidRDefault="00484964" w:rsidP="00B451B2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EB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</w:t>
      </w:r>
      <w:r w:rsidR="00C60979">
        <w:rPr>
          <w:rFonts w:ascii="Times New Roman" w:hAnsi="Times New Roman" w:cs="Times New Roman"/>
          <w:color w:val="000000" w:themeColor="text1"/>
          <w:sz w:val="28"/>
          <w:szCs w:val="28"/>
        </w:rPr>
        <w:t>а правоотношения, возникшие с 30</w:t>
      </w:r>
      <w:r w:rsidR="00EB27F4">
        <w:rPr>
          <w:rFonts w:ascii="Times New Roman" w:hAnsi="Times New Roman" w:cs="Times New Roman"/>
          <w:color w:val="000000" w:themeColor="text1"/>
          <w:sz w:val="28"/>
          <w:szCs w:val="28"/>
        </w:rPr>
        <w:t>.09.2019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51B2" w:rsidRDefault="00B451B2" w:rsidP="00B451B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9B5" w:rsidRDefault="00F62001" w:rsidP="00B451B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128270</wp:posOffset>
                </wp:positionV>
                <wp:extent cx="1140460" cy="1083945"/>
                <wp:effectExtent l="12700" t="13335" r="8890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001" w:rsidRDefault="00F62001" w:rsidP="00F62001">
                            <w:r w:rsidRPr="0062325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076325"/>
                                  <wp:effectExtent l="0" t="0" r="0" b="9525"/>
                                  <wp:docPr id="1" name="Рисунок 1" descr="C:\Users\DorogihOF\Pictures\img08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C:\Users\DorogihOF\Pictures\img08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left:0;text-align:left;margin-left:238.3pt;margin-top:10.1pt;width:89.8pt;height:8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D1QQIAAF4EAAAOAAAAZHJzL2Uyb0RvYy54bWysVM2O0zAQviPxDpbvNEm3Xdqo6WrpUoS0&#10;/EgLD+A6TmPheIztNim3vfMKvAMHDtx4he4bMXa63QK3FT5YM5nxNzPfzGR20TWKbIV1EnRBs0FK&#10;idAcSqnXBf34YflsQonzTJdMgRYF3QlHL+ZPn8xak4sh1KBKYQmCaJe3pqC19yZPEsdr0TA3ACM0&#10;GiuwDfOo2nVSWtYieqOSYZqeJy3Y0ljgwjn8etUb6TziV5Xg/l1VOeGJKijm5uNt470KdzKfsXxt&#10;maklP6TBHpFFw6TGoEeoK+YZ2Vj5D1QjuQUHlR9waBKoKslFrAGrydK/qrmpmRGxFiTHmSNN7v/B&#10;8rfb95bIsqBDSjRrsEX7b/vv+x/7X/ufd7d3X8kwcNQal6PrjUFn372ADnsd63XmGvgnRzQsaqbX&#10;4tJaaGvBSswxCy+Tk6c9jgsgq/YNlBiMbTxEoK6yTSAQKSGIjr3aHfsjOk94CJmN0tE5mjjasnRy&#10;Nh2NYwyW3z831vlXAhoShIJaHIAIz7bXzod0WH7vEqI5ULJcSqWiYterhbJky3BYlvEc0P9wU5q0&#10;BZ2Oh+OegUdANNLj1CvZFHSShhPisDzw9lKXUfZMql7GlJU+EBm461n03aqLfTsLbwPJKyh3yKyF&#10;fshxKVGowX6hpMUBL6j7vGFWUKJea+zONBuNwkZEZTR+PkTFnlpWpxamOUIV1FPSiwvfb9HGWLmu&#10;MVI/DxousaOVjFw/ZHVIH4c4tuCwcGFLTvXo9fBbmP8GAAD//wMAUEsDBBQABgAIAAAAIQCwN6yK&#10;3gAAAAoBAAAPAAAAZHJzL2Rvd25yZXYueG1sTI/BTsMwDIbvSLxDZCQuiCVEEFhpOk0TiPMGF25Z&#10;67UVjdM22drx9JgT3Gz50+/vz1ez78QJx9gGsnC3UCCQylC1VFv4eH+9fQIRk6PKdYHQwhkjrIrL&#10;i9xlVZhoi6ddqgWHUMychSalPpMylg16FxehR+LbIYzeJV7HWlajmzjcd1IrZaR3LfGHxvW4abD8&#10;2h29hTC9nH3AQembz2//tlkP24MerL2+mtfPIBLO6Q+GX31Wh4Kd9uFIVRSdhftHYxi1oJUGwYB5&#10;MDzsmVyqJcgil/8rFD8AAAD//wMAUEsBAi0AFAAGAAgAAAAhALaDOJL+AAAA4QEAABMAAAAAAAAA&#10;AAAAAAAAAAAAAFtDb250ZW50X1R5cGVzXS54bWxQSwECLQAUAAYACAAAACEAOP0h/9YAAACUAQAA&#10;CwAAAAAAAAAAAAAAAAAvAQAAX3JlbHMvLnJlbHNQSwECLQAUAAYACAAAACEAKlcA9UECAABeBAAA&#10;DgAAAAAAAAAAAAAAAAAuAgAAZHJzL2Uyb0RvYy54bWxQSwECLQAUAAYACAAAACEAsDesit4AAAAK&#10;AQAADwAAAAAAAAAAAAAAAACbBAAAZHJzL2Rvd25yZXYueG1sUEsFBgAAAAAEAAQA8wAAAKYFAAAA&#10;AA==&#10;" strokecolor="white">
                <v:textbox>
                  <w:txbxContent>
                    <w:p w:rsidR="00F62001" w:rsidRDefault="00F62001" w:rsidP="00F62001">
                      <w:r w:rsidRPr="0062325B">
                        <w:rPr>
                          <w:noProof/>
                        </w:rPr>
                        <w:drawing>
                          <wp:inline distT="0" distB="0" distL="0" distR="0">
                            <wp:extent cx="1123950" cy="1076325"/>
                            <wp:effectExtent l="0" t="0" r="0" b="9525"/>
                            <wp:docPr id="1" name="Рисунок 1" descr="C:\Users\DorogihOF\Pictures\img08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C:\Users\DorogihOF\Pictures\img08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451B2" w:rsidRDefault="00484964" w:rsidP="00B451B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И.о. руководителя </w:t>
      </w:r>
    </w:p>
    <w:p w:rsidR="00DA1E8C" w:rsidRDefault="00484964" w:rsidP="00B451B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г. Улан-Удэ                 </w:t>
      </w:r>
      <w:r w:rsidR="00EB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EB2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451B2">
        <w:rPr>
          <w:rFonts w:ascii="Times New Roman" w:hAnsi="Times New Roman" w:cs="Times New Roman"/>
          <w:color w:val="000000" w:themeColor="text1"/>
          <w:sz w:val="28"/>
          <w:szCs w:val="28"/>
        </w:rPr>
        <w:t>О.Г. Екимовский</w:t>
      </w:r>
    </w:p>
    <w:p w:rsidR="00F62001" w:rsidRDefault="00F62001" w:rsidP="00EB79B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4964" w:rsidRPr="00EB79B5" w:rsidRDefault="00484964" w:rsidP="00EB79B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9B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к постановлению </w:t>
      </w:r>
    </w:p>
    <w:p w:rsidR="00484964" w:rsidRPr="00EB79B5" w:rsidRDefault="00484964" w:rsidP="00EB79B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9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г. Улан-Удэ </w:t>
      </w:r>
    </w:p>
    <w:p w:rsidR="00484964" w:rsidRPr="00EB79B5" w:rsidRDefault="00484964" w:rsidP="00EB79B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9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62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bookmarkStart w:id="0" w:name="_GoBack"/>
      <w:bookmarkEnd w:id="0"/>
      <w:r w:rsidR="00F62001">
        <w:rPr>
          <w:rFonts w:ascii="Times New Roman" w:hAnsi="Times New Roman" w:cs="Times New Roman"/>
          <w:color w:val="000000" w:themeColor="text1"/>
          <w:sz w:val="24"/>
          <w:szCs w:val="24"/>
        </w:rPr>
        <w:t>22.08.2019 №  259</w:t>
      </w:r>
    </w:p>
    <w:p w:rsidR="00484964" w:rsidRPr="00EB79B5" w:rsidRDefault="00484964" w:rsidP="00EB79B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1A9" w:rsidRPr="00B92B8F" w:rsidRDefault="00FA31A9" w:rsidP="00EB79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64" w:rsidRPr="00B92B8F" w:rsidRDefault="00484964" w:rsidP="00EB79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484964" w:rsidRPr="00B92B8F" w:rsidRDefault="00484964" w:rsidP="00EB79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ПРОВЕДЕНИЯ КОНКУРСА НА СОИСКАНИЕ ГРАНТОВ АДМИНИСТРАЦИИ Г. УЛАН-УДЭ В СФЕРЕ КУЛЬТУРЫ И ИСКУССТВА</w:t>
      </w:r>
    </w:p>
    <w:p w:rsidR="00484964" w:rsidRPr="00B92B8F" w:rsidRDefault="00484964" w:rsidP="00EB79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64" w:rsidRPr="00B92B8F" w:rsidRDefault="00484964" w:rsidP="00EB79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 о предоставлении грантов</w:t>
      </w:r>
    </w:p>
    <w:p w:rsidR="00484964" w:rsidRPr="00B92B8F" w:rsidRDefault="00484964" w:rsidP="00EB79B5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Положение определяет порядок проведения ежегодного конкурса на соискание грантов Администрации г. Улан-Удэ в сфере культуры и искусства (далее - Гранты).</w:t>
      </w:r>
    </w:p>
    <w:p w:rsidR="00484964" w:rsidRPr="00B92B8F" w:rsidRDefault="00484964" w:rsidP="00EB79B5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Организатором конкурса является Комитет по кул</w:t>
      </w:r>
      <w:r w:rsidR="00965AD3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ьтуре Администрации 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965AD3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г. Улан-Удэ</w:t>
      </w:r>
      <w:r w:rsidR="00FA31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Комитет)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, который</w:t>
      </w:r>
      <w:r w:rsidR="00965AD3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65AD3" w:rsidRPr="00B92B8F" w:rsidRDefault="00965AD3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работу конкурсной комиссии;</w:t>
      </w:r>
    </w:p>
    <w:p w:rsidR="00965AD3" w:rsidRPr="00B92B8F" w:rsidRDefault="00965AD3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организует распространение информации о проведении конкурса, в том числе через средства массовой информации и сеть «Интернет»;</w:t>
      </w:r>
    </w:p>
    <w:p w:rsidR="00965AD3" w:rsidRPr="00B92B8F" w:rsidRDefault="00965AD3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организует прием заявок на участие в конкурсе;</w:t>
      </w:r>
    </w:p>
    <w:p w:rsidR="00965AD3" w:rsidRPr="00B92B8F" w:rsidRDefault="00965AD3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организует рассмотрение заявок на участие в конкурсе;</w:t>
      </w:r>
    </w:p>
    <w:p w:rsidR="00965AD3" w:rsidRPr="00B92B8F" w:rsidRDefault="00965AD3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сохранность поданных заявок на участие в конкурсе;</w:t>
      </w:r>
    </w:p>
    <w:p w:rsidR="00965AD3" w:rsidRPr="00B92B8F" w:rsidRDefault="00965AD3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на основании решения конкурсной комиссии утверждает список победителей конкурса;</w:t>
      </w:r>
    </w:p>
    <w:p w:rsidR="00965AD3" w:rsidRPr="00B92B8F" w:rsidRDefault="00965AD3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04EB9" w:rsidRPr="00804EB9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 с по</w:t>
      </w:r>
      <w:r w:rsidR="00804EB9">
        <w:rPr>
          <w:rFonts w:ascii="Times New Roman" w:hAnsi="Times New Roman" w:cs="Times New Roman"/>
          <w:color w:val="000000" w:themeColor="text1"/>
          <w:sz w:val="28"/>
          <w:szCs w:val="28"/>
        </w:rPr>
        <w:t>бедителями конкурса соглашение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грантов</w:t>
      </w:r>
      <w:r w:rsidR="00E5182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соглашение)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65AD3" w:rsidRPr="00B92B8F" w:rsidRDefault="00965AD3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осуществляет контроль за целевым использованием предоставленных средств.</w:t>
      </w:r>
    </w:p>
    <w:p w:rsidR="002B7865" w:rsidRPr="00B92B8F" w:rsidRDefault="00E5182F" w:rsidP="00EB79B5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Грантодателем 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конкурса считается МАУ «Центр культуры и досуга 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г. Улан-Удэ», который является в соответствии с бюджетным законодательством Российской Федерации получателем бюджетных средств, которому доведены в установленном порядке лимиты бюджетных обязательств на предоставление грантов на</w:t>
      </w:r>
      <w:r w:rsidR="00965AD3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соответствующий финансовый год:</w:t>
      </w:r>
    </w:p>
    <w:p w:rsidR="00965AD3" w:rsidRPr="00B92B8F" w:rsidRDefault="00965AD3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заключает с победителями конкурса соглашение; </w:t>
      </w:r>
    </w:p>
    <w:p w:rsidR="003E758A" w:rsidRPr="00B92B8F" w:rsidRDefault="00965AD3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производит выплату Грантов в соответствии с заключенными с победителями </w:t>
      </w:r>
      <w:r w:rsidR="00E5182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соглашениями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путем перечисления средств.</w:t>
      </w:r>
    </w:p>
    <w:p w:rsidR="00484964" w:rsidRPr="00B92B8F" w:rsidRDefault="00484964" w:rsidP="00EB79B5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Гранты учреждаются на конкурсной основе. Грант является безвозмездной субсидией</w:t>
      </w:r>
      <w:r w:rsidR="002B7865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денежной форме с последующим отчётом об их использовании с целью создания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 w:rsidR="00DA1E8C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муниципальном, городском округе.</w:t>
      </w:r>
    </w:p>
    <w:p w:rsidR="00B92B8F" w:rsidRPr="00B92B8F" w:rsidRDefault="00B92B8F" w:rsidP="00EB79B5">
      <w:pPr>
        <w:pStyle w:val="a4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в конкурсе на соискание Грантов допускаются организации и учреждения культуры и искусства, образовательные учреждения независимо от их организационно-правовой формы, общественные организации, творческие коллективы, авторы, художники и мастера, солисты-исполнители, осуществляющие творческую деятельность как индивидуально, так и в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организациях культуры и искусства.</w:t>
      </w:r>
    </w:p>
    <w:p w:rsidR="00B92B8F" w:rsidRPr="00B92B8F" w:rsidRDefault="00484964" w:rsidP="00EB79B5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Победители ежегодно проводимого конкурса на соискание Грантов определяются в соответствии с настоящим постановлением.</w:t>
      </w:r>
    </w:p>
    <w:p w:rsidR="00B92B8F" w:rsidRPr="003A375E" w:rsidRDefault="00484964" w:rsidP="00EB79B5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Гранты предоставляются один раз в течение финансового года в </w:t>
      </w:r>
      <w:r w:rsidRPr="00CC6991">
        <w:rPr>
          <w:rFonts w:ascii="Times New Roman" w:hAnsi="Times New Roman" w:cs="Times New Roman"/>
          <w:color w:val="000000" w:themeColor="text1"/>
          <w:sz w:val="28"/>
          <w:szCs w:val="28"/>
        </w:rPr>
        <w:t>пределах средств бюджетных ассигнований, предусмотренных в бюджете городского округа «Город Улан-Удэ»</w:t>
      </w:r>
      <w:r w:rsidR="003A375E" w:rsidRPr="00CC6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трехстороннего соглашения, заключаемого между грантополучателами, Комитетом и МАУ «Центр культуры и досуга г. Улан-Удэ»</w:t>
      </w:r>
      <w:r w:rsidRPr="00CC69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964" w:rsidRPr="00B92B8F" w:rsidRDefault="00484964" w:rsidP="00EB79B5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Сроки проведения конкурса, состав конкурсной комиссии по подведению итогов конкурса утверждаются</w:t>
      </w:r>
      <w:r w:rsidR="00965AD3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ежегодно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распоряжением Администрации г. Улан-Удэ.</w:t>
      </w:r>
    </w:p>
    <w:p w:rsidR="00DA1E8C" w:rsidRPr="00B92B8F" w:rsidRDefault="00DA1E8C" w:rsidP="00EB79B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64" w:rsidRDefault="002B7865" w:rsidP="00EB79B5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проведения отбора лиц</w:t>
      </w:r>
    </w:p>
    <w:p w:rsidR="00EB79B5" w:rsidRPr="00B92B8F" w:rsidRDefault="00EB79B5" w:rsidP="00EB79B5">
      <w:pPr>
        <w:pStyle w:val="a4"/>
        <w:ind w:left="49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356" w:rsidRPr="00B92B8F" w:rsidRDefault="000042B4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92B8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 Порядок объявления о проведении отбора, сроки рассмотрения документов</w:t>
      </w:r>
      <w:r w:rsidR="00DA1E8C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F0356" w:rsidRPr="00B92B8F" w:rsidRDefault="000042B4" w:rsidP="00EB79B5">
      <w:pPr>
        <w:pStyle w:val="a4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Объявление о проведении отбора </w:t>
      </w:r>
      <w:r w:rsidR="003F035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размещается на официальном сайте органов местного самоуправления г. Улан-Удэ</w:t>
      </w:r>
      <w:r w:rsidR="00804EB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04EB9" w:rsidRPr="00804EB9">
        <w:t xml:space="preserve"> </w:t>
      </w:r>
      <w:hyperlink r:id="rId9" w:history="1">
        <w:r w:rsidR="00804EB9" w:rsidRPr="00804EB9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ulan-ude-eg.ru</w:t>
        </w:r>
      </w:hyperlink>
      <w:r w:rsidR="003F035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чем за 10 календарных дней до начала срока приема заявок на участие в конкурсе.</w:t>
      </w:r>
    </w:p>
    <w:p w:rsidR="003F0356" w:rsidRPr="00B92B8F" w:rsidRDefault="003F0356" w:rsidP="00EB79B5">
      <w:pPr>
        <w:pStyle w:val="a4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приема заявок</w:t>
      </w:r>
      <w:r w:rsidR="002D733E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, подачи документов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конкурсе производится в </w:t>
      </w:r>
      <w:r w:rsidR="006F7D87">
        <w:rPr>
          <w:rFonts w:ascii="Times New Roman" w:hAnsi="Times New Roman" w:cs="Times New Roman"/>
          <w:color w:val="000000" w:themeColor="text1"/>
          <w:sz w:val="28"/>
          <w:szCs w:val="28"/>
        </w:rPr>
        <w:t>течение 14 рабочих дней</w:t>
      </w:r>
      <w:r w:rsidR="006F7D87" w:rsidRPr="006F7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даты, указанной в объявлении. </w:t>
      </w:r>
    </w:p>
    <w:p w:rsidR="003F0356" w:rsidRPr="00B92B8F" w:rsidRDefault="003F0356" w:rsidP="00EB79B5">
      <w:pPr>
        <w:pStyle w:val="a4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</w:t>
      </w:r>
      <w:r w:rsidR="002D733E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заявок,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членами конкурсной комиссии осуществляется в течение 20 календарных дней с момента окончания приема заявок.</w:t>
      </w:r>
    </w:p>
    <w:p w:rsidR="00AC21E6" w:rsidRPr="00B92B8F" w:rsidRDefault="005D6EF6" w:rsidP="00EB79B5">
      <w:pPr>
        <w:pStyle w:val="a4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</w:t>
      </w:r>
      <w:r w:rsidR="003F035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комиссии </w:t>
      </w:r>
      <w:r w:rsidR="00577758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не позднее, чем через 10 календарных дней со дня</w:t>
      </w:r>
      <w:r w:rsidR="003F035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документов членами конкурсной комиссии.</w:t>
      </w:r>
    </w:p>
    <w:p w:rsidR="000042B4" w:rsidRPr="00B92B8F" w:rsidRDefault="000042B4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92B8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 Порядок подачи участниками отбора документов, перечень документов:</w:t>
      </w:r>
    </w:p>
    <w:p w:rsidR="000042B4" w:rsidRPr="00B92B8F" w:rsidRDefault="000042B4" w:rsidP="00EB79B5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Соискатель имеет право представить на ежегодный конкурс только одну заявку. </w:t>
      </w:r>
    </w:p>
    <w:p w:rsidR="000042B4" w:rsidRPr="00B92B8F" w:rsidRDefault="000042B4" w:rsidP="00EB79B5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конкурсе на соискание Грантов представляются следующие документы согласно утвержденным формам</w:t>
      </w:r>
      <w:r w:rsidR="00577758">
        <w:rPr>
          <w:rFonts w:ascii="Times New Roman" w:hAnsi="Times New Roman" w:cs="Times New Roman"/>
          <w:color w:val="000000" w:themeColor="text1"/>
          <w:sz w:val="28"/>
          <w:szCs w:val="28"/>
        </w:rPr>
        <w:t>, заверенным печат</w:t>
      </w:r>
      <w:r w:rsidR="008840D3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57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5CD8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наличии)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 к настоящему Положению):</w:t>
      </w:r>
    </w:p>
    <w:p w:rsidR="000042B4" w:rsidRPr="00804EB9" w:rsidRDefault="00804EB9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42B4" w:rsidRPr="00804EB9">
        <w:rPr>
          <w:rFonts w:ascii="Times New Roman" w:hAnsi="Times New Roman" w:cs="Times New Roman"/>
          <w:color w:val="000000" w:themeColor="text1"/>
          <w:sz w:val="28"/>
          <w:szCs w:val="28"/>
        </w:rPr>
        <w:t>Заявка (форма 1);</w:t>
      </w:r>
    </w:p>
    <w:p w:rsidR="000042B4" w:rsidRPr="00804EB9" w:rsidRDefault="00804EB9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42B4" w:rsidRPr="00804EB9">
        <w:rPr>
          <w:rFonts w:ascii="Times New Roman" w:hAnsi="Times New Roman" w:cs="Times New Roman"/>
          <w:color w:val="000000" w:themeColor="text1"/>
          <w:sz w:val="28"/>
          <w:szCs w:val="28"/>
        </w:rPr>
        <w:t>Данные о проекте (форма 2);</w:t>
      </w:r>
    </w:p>
    <w:p w:rsidR="00AC21E6" w:rsidRPr="00804EB9" w:rsidRDefault="00804EB9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42B4" w:rsidRPr="00804EB9">
        <w:rPr>
          <w:rFonts w:ascii="Times New Roman" w:hAnsi="Times New Roman" w:cs="Times New Roman"/>
          <w:color w:val="000000" w:themeColor="text1"/>
          <w:sz w:val="28"/>
          <w:szCs w:val="28"/>
        </w:rPr>
        <w:t>Этапы реализации проекта (форма 3);</w:t>
      </w:r>
    </w:p>
    <w:p w:rsidR="000042B4" w:rsidRPr="00804EB9" w:rsidRDefault="00804EB9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42B4" w:rsidRPr="00804EB9">
        <w:rPr>
          <w:rFonts w:ascii="Times New Roman" w:hAnsi="Times New Roman" w:cs="Times New Roman"/>
          <w:color w:val="000000" w:themeColor="text1"/>
          <w:sz w:val="28"/>
          <w:szCs w:val="28"/>
        </w:rPr>
        <w:t>Смета расходов на запрашиваемую сумму (форма 4);</w:t>
      </w:r>
    </w:p>
    <w:p w:rsidR="000042B4" w:rsidRPr="00804EB9" w:rsidRDefault="00804EB9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42B4" w:rsidRPr="00804EB9">
        <w:rPr>
          <w:rFonts w:ascii="Times New Roman" w:hAnsi="Times New Roman" w:cs="Times New Roman"/>
          <w:color w:val="000000" w:themeColor="text1"/>
          <w:sz w:val="28"/>
          <w:szCs w:val="28"/>
        </w:rPr>
        <w:t>Комментарий к смете расходов (форма 5);</w:t>
      </w:r>
    </w:p>
    <w:p w:rsidR="000042B4" w:rsidRPr="00804EB9" w:rsidRDefault="00804EB9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42B4" w:rsidRPr="00804EB9">
        <w:rPr>
          <w:rFonts w:ascii="Times New Roman" w:hAnsi="Times New Roman" w:cs="Times New Roman"/>
          <w:color w:val="000000" w:themeColor="text1"/>
          <w:sz w:val="28"/>
          <w:szCs w:val="28"/>
        </w:rPr>
        <w:t>Данные о руководителе проекта (форма 6);</w:t>
      </w:r>
    </w:p>
    <w:p w:rsidR="000042B4" w:rsidRPr="00804EB9" w:rsidRDefault="00804EB9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42B4" w:rsidRPr="00804EB9">
        <w:rPr>
          <w:rFonts w:ascii="Times New Roman" w:hAnsi="Times New Roman" w:cs="Times New Roman"/>
          <w:color w:val="000000" w:themeColor="text1"/>
          <w:sz w:val="28"/>
          <w:szCs w:val="28"/>
        </w:rPr>
        <w:t>Данные о соисполнителях проекта (форма 6.1)</w:t>
      </w:r>
      <w:r w:rsidR="00AC21E6" w:rsidRPr="00804EB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042B4" w:rsidRPr="00804EB9" w:rsidRDefault="00804EB9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F76CD" w:rsidRPr="00804EB9">
        <w:rPr>
          <w:rFonts w:ascii="Times New Roman" w:hAnsi="Times New Roman" w:cs="Times New Roman"/>
          <w:color w:val="000000" w:themeColor="text1"/>
          <w:sz w:val="28"/>
          <w:szCs w:val="28"/>
        </w:rPr>
        <w:t>Иные документы, которые, по мнению</w:t>
      </w:r>
      <w:r w:rsidR="00135EB8" w:rsidRPr="00804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соискателя, имеют значение для принятия решения в конкурсном отборе.</w:t>
      </w:r>
    </w:p>
    <w:p w:rsidR="00577758" w:rsidRDefault="000042B4" w:rsidP="00EB79B5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на соискание Грантов представляются в печатном варианте, каждый комплект документов оформляется в папку и направля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тся в Ком</w:t>
      </w:r>
      <w:r w:rsidR="00FA31A9">
        <w:rPr>
          <w:rFonts w:ascii="Times New Roman" w:hAnsi="Times New Roman" w:cs="Times New Roman"/>
          <w:color w:val="000000" w:themeColor="text1"/>
          <w:sz w:val="28"/>
          <w:szCs w:val="28"/>
        </w:rPr>
        <w:t>итет.</w:t>
      </w:r>
    </w:p>
    <w:p w:rsidR="00577758" w:rsidRDefault="00577758" w:rsidP="00EB79B5">
      <w:pPr>
        <w:pStyle w:val="a4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Контактные данные</w:t>
      </w:r>
      <w:r w:rsidR="000042B4" w:rsidRPr="00577758">
        <w:rPr>
          <w:rFonts w:ascii="Times New Roman" w:hAnsi="Times New Roman" w:cs="Times New Roman"/>
          <w:color w:val="000000" w:themeColor="text1"/>
          <w:sz w:val="28"/>
          <w:szCs w:val="28"/>
        </w:rPr>
        <w:t>: 670000, г. Улан-Удэ, ул. Свердлова, 13, приёмна</w:t>
      </w:r>
      <w:r w:rsidR="00135EB8" w:rsidRPr="00577758">
        <w:rPr>
          <w:rFonts w:ascii="Times New Roman" w:hAnsi="Times New Roman" w:cs="Times New Roman"/>
          <w:color w:val="000000" w:themeColor="text1"/>
          <w:sz w:val="28"/>
          <w:szCs w:val="28"/>
        </w:rPr>
        <w:t>я, тел./факс: 8 (3012) 21-33-23;</w:t>
      </w:r>
      <w:r w:rsidR="000042B4" w:rsidRPr="0057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042B4" w:rsidRPr="00804EB9" w:rsidRDefault="000042B4" w:rsidP="00EB79B5">
      <w:pPr>
        <w:pStyle w:val="a4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E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Адрес электронной почты Комитета Е-</w:t>
      </w:r>
      <w:r w:rsidRPr="00804E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804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0" w:history="1">
        <w:r w:rsidRPr="00804EB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kk</w:t>
        </w:r>
        <w:r w:rsidRPr="00804EB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Pr="00804EB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ulan</w:t>
        </w:r>
        <w:r w:rsidRPr="00804EB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804EB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ude</w:t>
        </w:r>
        <w:r w:rsidRPr="00804EB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804EB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eg</w:t>
        </w:r>
        <w:r w:rsidRPr="00804EB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804EB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135EB8" w:rsidRPr="00804EB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r w:rsidRPr="00804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042B4" w:rsidRPr="00B92B8F" w:rsidRDefault="000042B4" w:rsidP="00EB79B5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 Комитет</w:t>
      </w:r>
      <w:r w:rsidR="00FA31A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: понедельник - четверг: 08.30 - 17.30ч., пятница: 08.30 - 16.30ч.,   обеденный перерыв: 12.00 - 13.00ч.</w:t>
      </w:r>
    </w:p>
    <w:p w:rsidR="000042B4" w:rsidRPr="00B92B8F" w:rsidRDefault="000042B4" w:rsidP="00EB79B5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Присланные на конкурс материалы не возвращаются и могут быть использованы в работе Администрации г. Улан-Удэ в соответствии с законодательством Российской Федерации.</w:t>
      </w:r>
    </w:p>
    <w:p w:rsidR="00AC21E6" w:rsidRPr="00B92B8F" w:rsidRDefault="000042B4" w:rsidP="00EB79B5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Заявки, полученные после установленного срока, к конкурсу не допускаются. </w:t>
      </w:r>
    </w:p>
    <w:p w:rsidR="002B7865" w:rsidRPr="00B92B8F" w:rsidRDefault="000B17D6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92B8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B7865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 для отказа в участии в отборе, в том числе в случае несоответствия участника отбора следующим требованиям:</w:t>
      </w:r>
    </w:p>
    <w:p w:rsidR="002B7865" w:rsidRPr="00B92B8F" w:rsidRDefault="002B7865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B7865" w:rsidRPr="00B92B8F" w:rsidRDefault="002B7865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участник отбора не получа</w:t>
      </w:r>
      <w:r w:rsidR="00577758">
        <w:rPr>
          <w:rFonts w:ascii="Times New Roman" w:hAnsi="Times New Roman" w:cs="Times New Roman"/>
          <w:color w:val="000000" w:themeColor="text1"/>
          <w:sz w:val="28"/>
          <w:szCs w:val="28"/>
        </w:rPr>
        <w:t>л в течение последних двух финансовых лет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из бюджета городского округа </w:t>
      </w:r>
      <w:r w:rsidR="00D550E0"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D550E0"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>ород Улан-Удэ»</w:t>
      </w:r>
      <w:r w:rsidR="0057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которого планируется предоставление гранта, в соответствии с иными правовыми актами на цели, установленные 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</w:t>
      </w:r>
      <w:r w:rsidR="00B10359" w:rsidRPr="00CC6991">
        <w:rPr>
          <w:rFonts w:ascii="Times New Roman" w:hAnsi="Times New Roman" w:cs="Times New Roman"/>
          <w:color w:val="000000" w:themeColor="text1"/>
          <w:sz w:val="28"/>
          <w:szCs w:val="28"/>
        </w:rPr>
        <w:t>оложением</w:t>
      </w:r>
      <w:r w:rsidRPr="00CC699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7865" w:rsidRPr="00B92B8F" w:rsidRDefault="00CF10A8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 участника отбора по состоянию на первое число месяца, предшествующего </w:t>
      </w:r>
      <w:r w:rsidR="00126469">
        <w:rPr>
          <w:rFonts w:ascii="Times New Roman" w:hAnsi="Times New Roman" w:cs="Times New Roman"/>
          <w:color w:val="000000" w:themeColor="text1"/>
          <w:sz w:val="28"/>
          <w:szCs w:val="28"/>
        </w:rPr>
        <w:t>дате объявления</w:t>
      </w:r>
      <w:r w:rsidR="00387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</w:t>
      </w:r>
      <w:r w:rsidR="00B10359" w:rsidRPr="003A37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7865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отсутствует просроченная задолженность по возврату в бюджет </w:t>
      </w:r>
      <w:r w:rsidR="00387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="00D550E0"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D550E0"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>ород Улан-Удэ»</w:t>
      </w:r>
      <w:r w:rsidR="002B7865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, из которого п</w:t>
      </w:r>
      <w:r w:rsidR="00B10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ланируется предоставление </w:t>
      </w:r>
      <w:r w:rsidR="00B10359" w:rsidRPr="00CC6991">
        <w:rPr>
          <w:rFonts w:ascii="Times New Roman" w:hAnsi="Times New Roman" w:cs="Times New Roman"/>
          <w:color w:val="000000" w:themeColor="text1"/>
          <w:sz w:val="28"/>
          <w:szCs w:val="28"/>
        </w:rPr>
        <w:t>грант</w:t>
      </w:r>
      <w:r w:rsidR="003A375E" w:rsidRPr="00CC699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B7865" w:rsidRPr="00CC6991">
        <w:rPr>
          <w:rFonts w:ascii="Times New Roman" w:hAnsi="Times New Roman" w:cs="Times New Roman"/>
          <w:color w:val="000000" w:themeColor="text1"/>
          <w:sz w:val="28"/>
          <w:szCs w:val="28"/>
        </w:rPr>
        <w:t>, субсидий</w:t>
      </w:r>
      <w:r w:rsidR="002B7865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, бюджетных инвестиций, предоставленных в том числе в соответствии с иными правовыми актами</w:t>
      </w:r>
      <w:r w:rsidR="00387F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7865" w:rsidRPr="00B92B8F" w:rsidRDefault="002B7865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</w:t>
      </w:r>
      <w:r w:rsidR="00CF10A8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Федерации о налогах и сборах, по состоянию на первое число месяца, предшествующего </w:t>
      </w:r>
      <w:r w:rsidR="00126469" w:rsidRPr="00126469">
        <w:rPr>
          <w:rFonts w:ascii="Times New Roman" w:hAnsi="Times New Roman" w:cs="Times New Roman"/>
          <w:color w:val="000000" w:themeColor="text1"/>
          <w:sz w:val="28"/>
          <w:szCs w:val="28"/>
        </w:rPr>
        <w:t>дате объявления конкурса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7865" w:rsidRPr="00B92B8F" w:rsidRDefault="002B7865" w:rsidP="00EB79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участник отбора, являющийся юридическим лицом, </w:t>
      </w:r>
      <w:r w:rsidR="00CF10A8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первое число месяца, </w:t>
      </w:r>
      <w:r w:rsidR="00126469" w:rsidRPr="00126469">
        <w:rPr>
          <w:rFonts w:ascii="Times New Roman" w:hAnsi="Times New Roman" w:cs="Times New Roman"/>
          <w:color w:val="000000" w:themeColor="text1"/>
          <w:sz w:val="28"/>
          <w:szCs w:val="28"/>
        </w:rPr>
        <w:t>предшествующего дате объявления конкурса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, не должен находиться в процессе ликвидации, банкротства, а участник отбора,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2B7865" w:rsidRPr="00B92B8F" w:rsidRDefault="002B7865" w:rsidP="00EB79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Дополнительным требованием к участнику отбора, являющемуся бюджетным или автономным учреждением, органом, осуществляющим функции и полномочия учредителя которого не является </w:t>
      </w:r>
      <w:r w:rsidR="00126469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, является условие о предоставлении согласия органа, осуществляющего функции и полномочия учредителя в отношении этого учреждения, на участие в отборе, оформленного на бланке указанного органа.</w:t>
      </w:r>
    </w:p>
    <w:p w:rsidR="00A83E37" w:rsidRDefault="00A83E37" w:rsidP="00EB79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F7D" w:rsidRDefault="00B94F7D" w:rsidP="00EB79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F7D" w:rsidRPr="00B92B8F" w:rsidRDefault="00B94F7D" w:rsidP="00EB79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2D36" w:rsidRPr="00B92B8F" w:rsidRDefault="00722D36" w:rsidP="00EB79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Порядок определения победителей</w:t>
      </w:r>
    </w:p>
    <w:p w:rsidR="00722D36" w:rsidRPr="00B92B8F" w:rsidRDefault="000B17D6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Конкурсный отбор заявок осуществляет конкурсная комиссия (далее -Комиссия). В состав Комиссии включаются представители органов местного самоуправления и известные деятели культуры и искусства. Состав Комиссии утверждается распоряжением Администрации г. Улан-Удэ.   </w:t>
      </w:r>
    </w:p>
    <w:p w:rsidR="00722D36" w:rsidRPr="00B92B8F" w:rsidRDefault="000B17D6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К рассмотрению Комиссией допускаются документы, оформленные согласно требованиям пункта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настоящего Положения.</w:t>
      </w:r>
    </w:p>
    <w:p w:rsidR="00722D36" w:rsidRPr="00B92B8F" w:rsidRDefault="000B17D6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3. Комиссия выносит решение о победителях конкурса на соискание Грантов, исходя из критериев и оценивает по балльной системе:</w:t>
      </w:r>
    </w:p>
    <w:p w:rsidR="00722D36" w:rsidRPr="00B92B8F" w:rsidRDefault="00722D36" w:rsidP="00A83E37">
      <w:pPr>
        <w:spacing w:line="276" w:lineRule="auto"/>
        <w:ind w:firstLine="3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5"/>
        <w:gridCol w:w="5919"/>
        <w:gridCol w:w="1410"/>
      </w:tblGrid>
      <w:tr w:rsidR="00722D36" w:rsidRPr="00B92B8F" w:rsidTr="00722D36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п/п 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Критерии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Баллы </w:t>
            </w:r>
          </w:p>
        </w:tc>
      </w:tr>
      <w:tr w:rsidR="00722D36" w:rsidRPr="00B92B8F" w:rsidTr="00722D36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Актуальность проекта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1-10 </w:t>
            </w:r>
          </w:p>
        </w:tc>
      </w:tr>
      <w:tr w:rsidR="00722D36" w:rsidRPr="00B92B8F" w:rsidTr="00722D36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Перспектива для развития направления в сфере культуры и искусства города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1-5 </w:t>
            </w:r>
          </w:p>
        </w:tc>
      </w:tr>
      <w:tr w:rsidR="00722D36" w:rsidRPr="00B92B8F" w:rsidTr="00722D36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Социальная значимость проекта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1-10 </w:t>
            </w:r>
          </w:p>
        </w:tc>
      </w:tr>
      <w:tr w:rsidR="00722D36" w:rsidRPr="00B92B8F" w:rsidTr="00722D36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Обоснованность запрашиваемых средств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1-10 </w:t>
            </w:r>
          </w:p>
        </w:tc>
      </w:tr>
      <w:tr w:rsidR="00722D36" w:rsidRPr="00B92B8F" w:rsidTr="00722D36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Инновационный подход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1-5 </w:t>
            </w:r>
          </w:p>
        </w:tc>
      </w:tr>
      <w:tr w:rsidR="00722D36" w:rsidRPr="00B92B8F" w:rsidTr="00722D36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Эффективность использования ресурсов, задействованных в реализации проекта, в том числе: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 до 10 </w:t>
            </w:r>
          </w:p>
        </w:tc>
      </w:tr>
      <w:tr w:rsidR="00722D36" w:rsidRPr="00B92B8F" w:rsidTr="00722D36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2D36" w:rsidRPr="00B92B8F" w:rsidRDefault="00722D36" w:rsidP="00A83E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Трудовых ресурсов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1-5 </w:t>
            </w:r>
          </w:p>
        </w:tc>
      </w:tr>
      <w:tr w:rsidR="00722D36" w:rsidRPr="00B92B8F" w:rsidTr="00722D36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2D36" w:rsidRPr="00B92B8F" w:rsidRDefault="00722D36" w:rsidP="00A83E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Финансовых ресурсов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2D36" w:rsidRPr="00B92B8F" w:rsidRDefault="00722D36" w:rsidP="00A83E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1-5 </w:t>
            </w:r>
          </w:p>
        </w:tc>
      </w:tr>
    </w:tbl>
    <w:p w:rsidR="00722D36" w:rsidRPr="00B92B8F" w:rsidRDefault="00722D36" w:rsidP="00A83E3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2D36" w:rsidRPr="00B92B8F" w:rsidRDefault="000B17D6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3.4.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Победителями конкурса на соискание Грантов признаются соискатели, набравшие большее количество баллов. </w:t>
      </w:r>
    </w:p>
    <w:p w:rsidR="00722D36" w:rsidRPr="00B92B8F" w:rsidRDefault="000B17D6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Заседание Комиссии считается правомочным, если на нем присутствовало не менее 2/3 членов Комиссии. </w:t>
      </w:r>
    </w:p>
    <w:p w:rsidR="000B17D6" w:rsidRPr="00B92B8F" w:rsidRDefault="000B17D6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3.6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 Конкурсная комиссия в своей деятельности руков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одствуется настоящим Положением.</w:t>
      </w:r>
    </w:p>
    <w:p w:rsidR="00722D36" w:rsidRPr="00B92B8F" w:rsidRDefault="000B17D6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3.7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спорных вопросах мнение председателя Комиссии является определяющим.     </w:t>
      </w:r>
    </w:p>
    <w:p w:rsidR="00722D36" w:rsidRPr="00B92B8F" w:rsidRDefault="000B17D6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3.8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 Заседание Комиссии оформляется протоколом, утверждается председателем, подписывается всеми членами и секретарем Комиссии.</w:t>
      </w:r>
    </w:p>
    <w:p w:rsidR="00722D36" w:rsidRPr="00B92B8F" w:rsidRDefault="000B17D6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3.9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основании утвержденного протокола Комиссии издается приказ Комитета о присуждении Грантов победителям конкурса. </w:t>
      </w:r>
    </w:p>
    <w:p w:rsidR="00722D36" w:rsidRPr="00B92B8F" w:rsidRDefault="000B17D6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3.10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 Имена победителей конкурса, место и время награждения</w:t>
      </w:r>
      <w:r w:rsidR="00C250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6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5 рабочих дней 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размещаются на официальном </w:t>
      </w:r>
      <w:r w:rsidR="00D55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6D12C9" w:rsidRPr="006D1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местного самоуправления </w:t>
      </w:r>
      <w:r w:rsidR="00D550E0">
        <w:rPr>
          <w:rFonts w:ascii="Times New Roman" w:hAnsi="Times New Roman" w:cs="Times New Roman"/>
          <w:color w:val="000000" w:themeColor="text1"/>
          <w:sz w:val="28"/>
          <w:szCs w:val="28"/>
        </w:rPr>
        <w:t>г. Улан-Удэ.</w:t>
      </w:r>
    </w:p>
    <w:p w:rsidR="002B7865" w:rsidRDefault="002B7865" w:rsidP="00EB79B5">
      <w:pPr>
        <w:ind w:firstLine="22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F7D" w:rsidRDefault="00B94F7D" w:rsidP="00EB79B5">
      <w:pPr>
        <w:ind w:firstLine="22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F7D" w:rsidRDefault="00B94F7D" w:rsidP="00EB79B5">
      <w:pPr>
        <w:ind w:firstLine="22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F7D" w:rsidRPr="00B92B8F" w:rsidRDefault="00B94F7D" w:rsidP="00EB79B5">
      <w:pPr>
        <w:ind w:firstLine="22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2D36" w:rsidRDefault="00722D36" w:rsidP="00EB79B5">
      <w:pPr>
        <w:ind w:firstLine="22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Условия и порядок предоставления гранта</w:t>
      </w:r>
    </w:p>
    <w:p w:rsidR="00B94F7D" w:rsidRPr="00B92B8F" w:rsidRDefault="00B94F7D" w:rsidP="00EB79B5">
      <w:pPr>
        <w:ind w:firstLine="22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2D36" w:rsidRPr="00B92B8F" w:rsidRDefault="00126469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 для отказа получателю гранта в предоставлении гранта:</w:t>
      </w:r>
    </w:p>
    <w:p w:rsidR="00722D36" w:rsidRPr="00B92B8F" w:rsidRDefault="000B17D6" w:rsidP="00B94F7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получателем гранта документов требованиям к документам, определенным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пунктом 2.2.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оложения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, или непредставление (предоставление не в полном объеме) указанных документов;</w:t>
      </w:r>
    </w:p>
    <w:p w:rsidR="00722D36" w:rsidRPr="00B92B8F" w:rsidRDefault="000B17D6" w:rsidP="00B94F7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22D3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информации, содержащейся в документах, представленных получателем гранта;</w:t>
      </w:r>
    </w:p>
    <w:p w:rsidR="003E758A" w:rsidRPr="00B92B8F" w:rsidRDefault="00722D36" w:rsidP="00B94F7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 отсутствие согласия получателя гранта на осуществление в отношении него проверки главным распорядителем и уполномоченным органом муниципального финансового контроля соблюдения целей, условий и порядка предоставления гранта.</w:t>
      </w:r>
    </w:p>
    <w:p w:rsidR="00582DF9" w:rsidRDefault="000B17D6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1264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6748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7CA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Три гранта</w:t>
      </w:r>
      <w:r w:rsidR="0076748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50C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100 тысяч рублей каждый </w:t>
      </w:r>
      <w:r w:rsidR="0076748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предоставляются победителям (грантополучателям) на основании приказа Комитета о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</w:t>
      </w:r>
      <w:r w:rsidR="00267CA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Грантов.</w:t>
      </w:r>
    </w:p>
    <w:p w:rsidR="00D550E0" w:rsidRPr="00B92B8F" w:rsidRDefault="00D550E0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Победители награждаются дипломами и сертификатами в течение 5 рабочих дней со дня издания приказа Комитета.</w:t>
      </w:r>
    </w:p>
    <w:p w:rsidR="0076748F" w:rsidRPr="00B92B8F" w:rsidRDefault="007D3BE2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12646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B17D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6748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5 рабочих дней со дня получения сертификата грантополучатели подписывают с Комитетом (организатором конкурса) и МАУ «Центр культуры и досуга г. Улан-Удэ» (гра</w:t>
      </w:r>
      <w:r w:rsidR="00E5182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нтодателем конкурса) соглашение. </w:t>
      </w:r>
    </w:p>
    <w:p w:rsidR="0076748F" w:rsidRPr="00B92B8F" w:rsidRDefault="007D3BE2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12646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B17D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6748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Выплата Грантов производится в течение 5 рабочих дней со дня подписания </w:t>
      </w:r>
      <w:r w:rsidR="00E5182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</w:t>
      </w:r>
      <w:r w:rsidR="0076748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перечисления средств на следующие счета:</w:t>
      </w:r>
    </w:p>
    <w:p w:rsidR="0076748F" w:rsidRPr="00B92B8F" w:rsidRDefault="0076748F" w:rsidP="00B94F7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физическим лицам - расчетные счета, открытые в российских кредитных организациях, если иное не установлено бюджетным законодательством Российской Федерации и иными правовыми актами, регулирующими бюджетные отношения;</w:t>
      </w:r>
    </w:p>
    <w:p w:rsidR="0076748F" w:rsidRPr="00B92B8F" w:rsidRDefault="0076748F" w:rsidP="00B94F7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индивидуальным предпринимателям, юридическим лицам, за исключением бюджетных (автономных) учреждений:</w:t>
      </w:r>
    </w:p>
    <w:p w:rsidR="0076748F" w:rsidRPr="00B92B8F" w:rsidRDefault="0076748F" w:rsidP="00B94F7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грант подлежит в соответствии с бюджетным законодательством Российской Федерации казначейскому сопровождению -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лиц, не являющихся участниками бюджетного процесса;</w:t>
      </w:r>
    </w:p>
    <w:p w:rsidR="0076748F" w:rsidRPr="00B92B8F" w:rsidRDefault="0076748F" w:rsidP="00B94F7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грант не подлежит в соответствии с бюджетным законодательством Российской Федерации казначейскому сопровождению - расчетные счета открытые получателям грантов в российских кредитных организациях;</w:t>
      </w:r>
    </w:p>
    <w:p w:rsidR="0076748F" w:rsidRPr="00B92B8F" w:rsidRDefault="0076748F" w:rsidP="00B94F7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бюджетным учреждениям - лицевые счета открытые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76748F" w:rsidRPr="00B92B8F" w:rsidRDefault="0076748F" w:rsidP="00B94F7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автономным учреждениям - лицевые счета открытые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организациях;</w:t>
      </w:r>
    </w:p>
    <w:p w:rsidR="0076748F" w:rsidRPr="00B92B8F" w:rsidRDefault="007D3BE2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12646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B17D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6748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 используется только на цели, указанные в заявке на соискание Гранта.</w:t>
      </w:r>
    </w:p>
    <w:p w:rsidR="0076748F" w:rsidRPr="00B92B8F" w:rsidRDefault="007D3BE2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 w:rsidR="0012646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B17D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76748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затрат, на финансовое обеспечение (возмещение) которых предоставляется грант:</w:t>
      </w:r>
    </w:p>
    <w:p w:rsidR="0076748F" w:rsidRPr="00B92B8F" w:rsidRDefault="0076748F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оплату труда физических лиц, участвующих в реализации </w:t>
      </w:r>
      <w:r w:rsidR="00126469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748F" w:rsidRPr="00B92B8F" w:rsidRDefault="0076748F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оплату </w:t>
      </w:r>
      <w:r w:rsidR="00126469">
        <w:rPr>
          <w:rFonts w:ascii="Times New Roman" w:hAnsi="Times New Roman" w:cs="Times New Roman"/>
          <w:color w:val="000000" w:themeColor="text1"/>
          <w:sz w:val="28"/>
          <w:szCs w:val="28"/>
        </w:rPr>
        <w:t>работ, услуг, направленных на реализацию проекта;</w:t>
      </w:r>
    </w:p>
    <w:p w:rsidR="0076748F" w:rsidRPr="00B92B8F" w:rsidRDefault="0076748F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приобретение основных средств;</w:t>
      </w:r>
    </w:p>
    <w:p w:rsidR="0076748F" w:rsidRPr="00B92B8F" w:rsidRDefault="0076748F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арендную плату</w:t>
      </w:r>
      <w:r w:rsidR="005D3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недвижимое имущество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748F" w:rsidRPr="00B92B8F" w:rsidRDefault="0076748F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уплату налогов, сборов, страховых взносов и иных обязательных платежей в бюджетную систему Российской Федерации.</w:t>
      </w:r>
    </w:p>
    <w:p w:rsidR="0076748F" w:rsidRPr="00B92B8F" w:rsidRDefault="007D3BE2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12646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B17D6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6748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предоставленных грантов получателям запрещается осуществлять следующие расходы:</w:t>
      </w:r>
    </w:p>
    <w:p w:rsidR="0076748F" w:rsidRPr="00B92B8F" w:rsidRDefault="0076748F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76748F" w:rsidRPr="00B92B8F" w:rsidRDefault="0076748F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расходы, связанные с осуществлением деятельности, не связанной с представленн</w:t>
      </w:r>
      <w:r w:rsidR="005D3FD3">
        <w:rPr>
          <w:rFonts w:ascii="Times New Roman" w:hAnsi="Times New Roman" w:cs="Times New Roman"/>
          <w:color w:val="000000" w:themeColor="text1"/>
          <w:sz w:val="28"/>
          <w:szCs w:val="28"/>
        </w:rPr>
        <w:t>ым проектом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748F" w:rsidRPr="00B92B8F" w:rsidRDefault="0076748F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расходы на поддержку политических партий и избирательных кампаний;</w:t>
      </w:r>
    </w:p>
    <w:p w:rsidR="0076748F" w:rsidRPr="00B92B8F" w:rsidRDefault="0076748F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расходы на проведение митингов, демонстраций, пикетирований;</w:t>
      </w:r>
    </w:p>
    <w:p w:rsidR="0076748F" w:rsidRPr="00B92B8F" w:rsidRDefault="0076748F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расходы на приобретение алкогольных напитков и табачной продукции;</w:t>
      </w:r>
    </w:p>
    <w:p w:rsidR="0076748F" w:rsidRPr="00B92B8F" w:rsidRDefault="0076748F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уплату штрафов;</w:t>
      </w:r>
    </w:p>
    <w:p w:rsidR="0076748F" w:rsidRPr="00B92B8F" w:rsidRDefault="0076748F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Федерации, связанных с достижением целей представления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учреждениями.</w:t>
      </w:r>
    </w:p>
    <w:p w:rsidR="007D3BE2" w:rsidRPr="00B92B8F" w:rsidRDefault="000B17D6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12646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6748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D3BE2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грантового проекта осуществляется в срок до 1 декабря года, в котором </w:t>
      </w:r>
      <w:r w:rsidR="005D3FD3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соглашение.</w:t>
      </w:r>
    </w:p>
    <w:p w:rsidR="00484964" w:rsidRDefault="007D3BE2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12646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6748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Получатели Грантов представляют в Комитет отчет о реализации проекта в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порядке, предусмотренным</w:t>
      </w:r>
      <w:r w:rsidR="0076748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82F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соглашением</w:t>
      </w:r>
      <w:r w:rsidR="005D3FD3">
        <w:rPr>
          <w:rFonts w:ascii="Times New Roman" w:hAnsi="Times New Roman" w:cs="Times New Roman"/>
          <w:color w:val="000000" w:themeColor="text1"/>
          <w:sz w:val="28"/>
          <w:szCs w:val="28"/>
        </w:rPr>
        <w:t>, но не позднее 15 декабря текущего финансового года.</w:t>
      </w:r>
    </w:p>
    <w:p w:rsidR="00126469" w:rsidRPr="00B92B8F" w:rsidRDefault="00126469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64" w:rsidRPr="00B92B8F" w:rsidRDefault="00A83E37" w:rsidP="00EB79B5">
      <w:pPr>
        <w:ind w:firstLine="40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соблюдением условий, целей и порядка</w:t>
      </w:r>
    </w:p>
    <w:p w:rsidR="00A83E37" w:rsidRPr="00B92B8F" w:rsidRDefault="00484964" w:rsidP="00EB79B5">
      <w:pPr>
        <w:ind w:firstLine="40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субсидий, ответственность за их нарушение</w:t>
      </w:r>
    </w:p>
    <w:p w:rsidR="00484964" w:rsidRPr="00B92B8F" w:rsidRDefault="00A83E37" w:rsidP="00B94F7D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5.1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 Комитет:</w:t>
      </w:r>
    </w:p>
    <w:p w:rsidR="00484964" w:rsidRPr="00B92B8F" w:rsidRDefault="00484964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- организует прием отчетов о выполнении проектов в порядке, сроки и по формам, определенным соглашением;</w:t>
      </w:r>
    </w:p>
    <w:p w:rsidR="00484964" w:rsidRPr="00B92B8F" w:rsidRDefault="00484964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осуществляет контроль за соблюдением условий, целей и порядка предоставления 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получателями.</w:t>
      </w:r>
    </w:p>
    <w:p w:rsidR="00484964" w:rsidRPr="00B92B8F" w:rsidRDefault="00A83E37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5.2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Комитет и органы муниципального финансового контроля осуществляют проверку соблюдения условий, целей и порядка предоставления 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получателями в рамках заключенных соглашений в порядке и сроки, предусмотренные законодательством Российской Федерации и муниципальными правовыми актами города Улан-Удэ.</w:t>
      </w:r>
    </w:p>
    <w:p w:rsidR="00484964" w:rsidRPr="00B92B8F" w:rsidRDefault="00A83E37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5.3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Грант подлежи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возврату в бюджет города в случае нарушения получателем 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 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условий,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целей и порядка предоставления гранта, выявленного по фактам проверок, 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проведенных Комитетом и органами муниципального 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финансового контроля.</w:t>
      </w:r>
    </w:p>
    <w:p w:rsidR="00484964" w:rsidRPr="00B92B8F" w:rsidRDefault="00A83E37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 При выявлении обсто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ятельств, указанных в пункте 5.3.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Комитет в течение 10 рабочих дней со дня их выявления направляет получателю 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ранта 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о возврате 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ранта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бюджет города с указанием суммы, срока возврата 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ранта 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реквизитов счета, на который необходимо перечислить возвращаемую сумму 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ранта 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требование). Получатель 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ранта в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указанный в треб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ова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нии срок возвращает полученный Г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рант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бюджет </w:t>
      </w:r>
      <w:r w:rsidR="00D55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="00D550E0"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D550E0" w:rsidRPr="00D550E0">
        <w:rPr>
          <w:rFonts w:ascii="Times New Roman" w:hAnsi="Times New Roman" w:cs="Times New Roman"/>
          <w:color w:val="000000" w:themeColor="text1"/>
          <w:sz w:val="28"/>
          <w:szCs w:val="28"/>
        </w:rPr>
        <w:t>ород Улан-Удэ»</w:t>
      </w:r>
      <w:r w:rsidR="00D55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в полном объеме.</w:t>
      </w:r>
    </w:p>
    <w:p w:rsidR="00484964" w:rsidRPr="00B92B8F" w:rsidRDefault="00A83E37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5.5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Возврат 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ранта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Получателем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гранта 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10 календарных дней со дня получения требования.</w:t>
      </w:r>
    </w:p>
    <w:p w:rsidR="00484964" w:rsidRPr="00B92B8F" w:rsidRDefault="00A83E37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5.6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просрочки получателем исполнения требования о возврате 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ранта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получателю начисляется неустойка за каждый день просрочки исполнения обязательств, предусмотренного требованием, начиная со дня, следующего после истечения установленного требованием срока исполнения обязательства. Неустойка установлена в размере 1/300, действующей на дату уплаты неустойки, 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ключевой ставки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банка Российской Федерации от неуплаченной в срок суммы. </w:t>
      </w:r>
    </w:p>
    <w:p w:rsidR="00A83E37" w:rsidRDefault="00A83E37" w:rsidP="00B94F7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5.7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отказа получателя 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ранта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добровольного возврата, а также невозврата 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ранта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истечении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сроков, указанных в пунктах 5.4., 5.5.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а также отказа опла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ты неустойки, указанной в пункте 5.6.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</w:t>
      </w:r>
      <w:r w:rsidR="00EB79B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013DA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рант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сумма сложившейся неустойки, подлежит взысканию в судебном порядке в соответствии с законодательством Российской Федерации.</w:t>
      </w:r>
    </w:p>
    <w:p w:rsidR="005D3FD3" w:rsidRDefault="005D3FD3" w:rsidP="00B94F7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FD3" w:rsidRDefault="005D3FD3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FD3" w:rsidRDefault="005D3FD3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FD3" w:rsidRDefault="005D3FD3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FD3" w:rsidRDefault="00EB79B5" w:rsidP="00EB79B5">
      <w:pPr>
        <w:spacing w:line="276" w:lineRule="auto"/>
        <w:ind w:firstLine="40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</w:p>
    <w:p w:rsidR="005D3FD3" w:rsidRDefault="005D3FD3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FD3" w:rsidRDefault="005D3FD3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FD3" w:rsidRDefault="005D3FD3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FD3" w:rsidRDefault="005D3FD3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FD3" w:rsidRDefault="005D3FD3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74E" w:rsidRDefault="0093774E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9B5" w:rsidRDefault="00EB79B5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9B5" w:rsidRDefault="00EB79B5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9B5" w:rsidRDefault="00EB79B5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9B5" w:rsidRDefault="00EB79B5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9B5" w:rsidRDefault="00EB79B5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9B5" w:rsidRDefault="00EB79B5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9B5" w:rsidRDefault="00EB79B5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9B5" w:rsidRDefault="00EB79B5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9B5" w:rsidRDefault="00EB79B5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9B5" w:rsidRDefault="00EB79B5" w:rsidP="00776C8C">
      <w:pPr>
        <w:spacing w:line="276" w:lineRule="auto"/>
        <w:ind w:firstLine="4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64" w:rsidRPr="00B92B8F" w:rsidRDefault="00484964" w:rsidP="00EB79B5">
      <w:pPr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к Положению </w:t>
      </w:r>
    </w:p>
    <w:p w:rsidR="00484964" w:rsidRPr="00B92B8F" w:rsidRDefault="00484964" w:rsidP="00EB79B5">
      <w:pPr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проведения конкурса </w:t>
      </w:r>
    </w:p>
    <w:p w:rsidR="00484964" w:rsidRPr="00B92B8F" w:rsidRDefault="00484964" w:rsidP="00EB79B5">
      <w:pPr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соискание грантов </w:t>
      </w:r>
    </w:p>
    <w:p w:rsidR="00484964" w:rsidRPr="00B92B8F" w:rsidRDefault="00484964" w:rsidP="00EB79B5">
      <w:pPr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г.Улан-Удэ </w:t>
      </w:r>
    </w:p>
    <w:p w:rsidR="00484964" w:rsidRPr="00B92B8F" w:rsidRDefault="00484964" w:rsidP="00EB79B5">
      <w:pPr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в сфере культуры и искусства</w:t>
      </w:r>
    </w:p>
    <w:p w:rsidR="00484964" w:rsidRPr="00B92B8F" w:rsidRDefault="00484964" w:rsidP="00A83E3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64" w:rsidRPr="00B92B8F" w:rsidRDefault="00484964" w:rsidP="00A83E3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64" w:rsidRPr="00B92B8F" w:rsidRDefault="00484964" w:rsidP="0093774E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Форма 1</w:t>
      </w:r>
    </w:p>
    <w:p w:rsidR="00484964" w:rsidRPr="00532E0B" w:rsidRDefault="00484964" w:rsidP="00532E0B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Заявка на соискание Гранта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4964" w:rsidRPr="00B92B8F" w:rsidRDefault="00484964" w:rsidP="00A83E3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Название проекта:</w:t>
      </w:r>
    </w:p>
    <w:p w:rsidR="00532E0B" w:rsidRDefault="005D3FD3" w:rsidP="00A83E3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ФИО/наименование соискателя</w:t>
      </w:r>
      <w:r w:rsidR="00532E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84964" w:rsidRPr="00B92B8F" w:rsidRDefault="00532E0B" w:rsidP="00A83E3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      П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аспортные данные</w:t>
      </w:r>
      <w:r w:rsidR="005D3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случае, ес</w:t>
      </w:r>
      <w:r w:rsidR="00F75E04">
        <w:rPr>
          <w:rFonts w:ascii="Times New Roman" w:hAnsi="Times New Roman" w:cs="Times New Roman"/>
          <w:color w:val="000000" w:themeColor="text1"/>
          <w:sz w:val="28"/>
          <w:szCs w:val="28"/>
        </w:rPr>
        <w:t>ли соискатель – физическое лицо):</w:t>
      </w:r>
    </w:p>
    <w:p w:rsidR="00484964" w:rsidRPr="00B92B8F" w:rsidRDefault="00484964" w:rsidP="00A83E3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3774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F75E04" w:rsidRPr="00F75E04">
        <w:rPr>
          <w:rFonts w:ascii="Times New Roman" w:hAnsi="Times New Roman" w:cs="Times New Roman"/>
          <w:color w:val="000000" w:themeColor="text1"/>
          <w:sz w:val="28"/>
          <w:szCs w:val="28"/>
        </w:rPr>
        <w:t>ридический адрес (в случае, если соискатель – юридическое лицо)</w:t>
      </w:r>
      <w:r w:rsidR="00F75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3774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3774E" w:rsidRPr="00937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очтовый адрес, 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телефоны и адрес электронной почты </w:t>
      </w:r>
      <w:r w:rsidR="005D3FD3">
        <w:rPr>
          <w:rFonts w:ascii="Times New Roman" w:hAnsi="Times New Roman" w:cs="Times New Roman"/>
          <w:color w:val="000000" w:themeColor="text1"/>
          <w:sz w:val="28"/>
          <w:szCs w:val="28"/>
        </w:rPr>
        <w:t>соискателя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84964" w:rsidRPr="00B92B8F" w:rsidRDefault="00F75E04" w:rsidP="00A83E3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Запрашиваемый объем финансирования проекта:</w:t>
      </w:r>
    </w:p>
    <w:p w:rsidR="00484964" w:rsidRPr="00B92B8F" w:rsidRDefault="00F75E04" w:rsidP="00F75E04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Подпись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соискателя:</w:t>
      </w:r>
    </w:p>
    <w:p w:rsidR="00484964" w:rsidRPr="00B92B8F" w:rsidRDefault="00F75E04" w:rsidP="00A83E3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Печать </w:t>
      </w:r>
      <w:r w:rsidR="004658C8"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наличии):</w:t>
      </w:r>
    </w:p>
    <w:p w:rsidR="00484964" w:rsidRPr="00B92B8F" w:rsidRDefault="00F75E04" w:rsidP="00A83E3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Дата подачи заявки:</w:t>
      </w:r>
    </w:p>
    <w:p w:rsidR="00484964" w:rsidRPr="00B92B8F" w:rsidRDefault="00F75E04" w:rsidP="00A83E3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Письменное согласие на обработку персональных данных</w:t>
      </w:r>
    </w:p>
    <w:p w:rsidR="00484964" w:rsidRPr="00B92B8F" w:rsidRDefault="00F75E04" w:rsidP="00A83E3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     Согласие получателя гранта на осуществление в отношении него проверки главным распорядителем и уполномоченным органом муниципального финансового контроля соблюдения целей, условий и порядка предоставления гранта.</w:t>
      </w:r>
    </w:p>
    <w:p w:rsidR="00484964" w:rsidRPr="00B92B8F" w:rsidRDefault="00F75E04" w:rsidP="00A83E3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Банковские реквизиты: лицевой счет, ИНН, БИК.</w:t>
      </w:r>
    </w:p>
    <w:p w:rsidR="00484964" w:rsidRPr="00B92B8F" w:rsidRDefault="00484964" w:rsidP="00A83E3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64" w:rsidRPr="00B92B8F" w:rsidRDefault="00484964" w:rsidP="0093774E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2 </w:t>
      </w:r>
    </w:p>
    <w:p w:rsidR="00484964" w:rsidRPr="00B92B8F" w:rsidRDefault="00484964" w:rsidP="00A83E3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Данные о грантовом проекте к Заявке.</w:t>
      </w:r>
    </w:p>
    <w:p w:rsidR="00484964" w:rsidRPr="00B92B8F" w:rsidRDefault="00484964" w:rsidP="00A83E3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(подробное описание проекта)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Цель проекта: 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Содержание проекта (аннотация содержания проекта):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Обоснование значимости проекта.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Общая стоимость проекта (указать источники софинансирования в случае наличия таковых):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Ожидаемые результаты: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Методы осуществления проекта: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Колич</w:t>
      </w:r>
      <w:r w:rsidR="00F75E04">
        <w:rPr>
          <w:rFonts w:ascii="Times New Roman" w:hAnsi="Times New Roman" w:cs="Times New Roman"/>
          <w:color w:val="000000" w:themeColor="text1"/>
          <w:sz w:val="28"/>
          <w:szCs w:val="28"/>
        </w:rPr>
        <w:t>ество соисполнителей проекта (ФИО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, наименование должности</w:t>
      </w:r>
      <w:r w:rsidR="0093774E">
        <w:rPr>
          <w:rFonts w:ascii="Times New Roman" w:hAnsi="Times New Roman" w:cs="Times New Roman"/>
          <w:color w:val="000000" w:themeColor="text1"/>
          <w:sz w:val="28"/>
          <w:szCs w:val="28"/>
        </w:rPr>
        <w:t>, в случае, если соисполнители - физические лица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Подпись </w:t>
      </w:r>
      <w:r w:rsidR="00F75E04">
        <w:rPr>
          <w:rFonts w:ascii="Times New Roman" w:hAnsi="Times New Roman" w:cs="Times New Roman"/>
          <w:color w:val="000000" w:themeColor="text1"/>
          <w:sz w:val="28"/>
          <w:szCs w:val="28"/>
        </w:rPr>
        <w:t>соискателя: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Печать </w:t>
      </w:r>
      <w:r w:rsidR="00532E0B"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наличии)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Письменное согласие на обработку персональных данных:</w:t>
      </w:r>
    </w:p>
    <w:p w:rsidR="00484964" w:rsidRPr="00B92B8F" w:rsidRDefault="00484964" w:rsidP="00A83E37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50C" w:rsidRPr="00B92B8F" w:rsidRDefault="00484964" w:rsidP="0093774E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Форма 3</w:t>
      </w:r>
    </w:p>
    <w:p w:rsidR="00484964" w:rsidRPr="00B92B8F" w:rsidRDefault="00484964" w:rsidP="00A83E37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Этапы реализации грантового проекта </w:t>
      </w:r>
    </w:p>
    <w:p w:rsidR="00484964" w:rsidRPr="00B92B8F" w:rsidRDefault="00484964" w:rsidP="0093774E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(предпроектный календарный план)</w:t>
      </w:r>
    </w:p>
    <w:p w:rsidR="00484964" w:rsidRPr="00B92B8F" w:rsidRDefault="00484964" w:rsidP="00A83E3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Сроки реализации проекта.</w:t>
      </w:r>
    </w:p>
    <w:tbl>
      <w:tblPr>
        <w:tblW w:w="0" w:type="auto"/>
        <w:tblInd w:w="24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5"/>
        <w:gridCol w:w="2880"/>
        <w:gridCol w:w="1725"/>
        <w:gridCol w:w="1815"/>
        <w:gridCol w:w="1695"/>
      </w:tblGrid>
      <w:tr w:rsidR="00484964" w:rsidRPr="00B92B8F" w:rsidTr="00484964"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Основные этапы 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Объём финансирования </w:t>
            </w:r>
          </w:p>
        </w:tc>
      </w:tr>
      <w:tr w:rsidR="00484964" w:rsidRPr="00B92B8F" w:rsidTr="00484964"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4964" w:rsidRPr="00B92B8F" w:rsidTr="00484964"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84964" w:rsidRPr="00B92B8F" w:rsidRDefault="00484964" w:rsidP="0095572A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484964" w:rsidRPr="00B92B8F" w:rsidRDefault="00484964" w:rsidP="00A83E37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4 </w:t>
      </w:r>
    </w:p>
    <w:p w:rsidR="00484964" w:rsidRPr="00B92B8F" w:rsidRDefault="00484964" w:rsidP="00A83E3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Смета расходов на запрашиваемую сумму (по Гранту)</w:t>
      </w:r>
    </w:p>
    <w:p w:rsidR="00484964" w:rsidRPr="00B92B8F" w:rsidRDefault="00484964" w:rsidP="00A83E3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(все суммы указываются в руб.) </w:t>
      </w:r>
    </w:p>
    <w:tbl>
      <w:tblPr>
        <w:tblW w:w="0" w:type="auto"/>
        <w:tblInd w:w="52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0"/>
        <w:gridCol w:w="2400"/>
        <w:gridCol w:w="2340"/>
        <w:gridCol w:w="1575"/>
        <w:gridCol w:w="1500"/>
      </w:tblGrid>
      <w:tr w:rsidR="00484964" w:rsidRPr="00B92B8F" w:rsidTr="00484964"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п./п.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расходов 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Сумма </w:t>
            </w:r>
          </w:p>
        </w:tc>
        <w:tc>
          <w:tcPr>
            <w:tcW w:w="3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Источник финансирования </w:t>
            </w:r>
          </w:p>
        </w:tc>
      </w:tr>
      <w:tr w:rsidR="00484964" w:rsidRPr="00B92B8F" w:rsidTr="00484964"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Собственные средства 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4964" w:rsidRPr="00B92B8F" w:rsidRDefault="00484964" w:rsidP="00A83E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Привлеченные средства </w:t>
            </w:r>
          </w:p>
        </w:tc>
      </w:tr>
    </w:tbl>
    <w:p w:rsidR="00484964" w:rsidRPr="00B92B8F" w:rsidRDefault="00484964" w:rsidP="00A83E3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64" w:rsidRPr="00B92B8F" w:rsidRDefault="00484964" w:rsidP="00F75E04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Подпись </w:t>
      </w:r>
      <w:r w:rsidR="00F75E04">
        <w:rPr>
          <w:rFonts w:ascii="Times New Roman" w:hAnsi="Times New Roman" w:cs="Times New Roman"/>
          <w:color w:val="000000" w:themeColor="text1"/>
          <w:sz w:val="28"/>
          <w:szCs w:val="28"/>
        </w:rPr>
        <w:t>соискателя:</w:t>
      </w:r>
    </w:p>
    <w:p w:rsidR="00532E0B" w:rsidRPr="00532E0B" w:rsidRDefault="00484964" w:rsidP="00532E0B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32E0B" w:rsidRPr="00532E0B">
        <w:rPr>
          <w:rFonts w:ascii="Times New Roman" w:hAnsi="Times New Roman" w:cs="Times New Roman"/>
          <w:color w:val="000000" w:themeColor="text1"/>
          <w:sz w:val="28"/>
          <w:szCs w:val="28"/>
        </w:rPr>
        <w:t>Печать (при наличии):</w:t>
      </w:r>
    </w:p>
    <w:p w:rsidR="00484964" w:rsidRPr="00B92B8F" w:rsidRDefault="00484964" w:rsidP="0095572A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64" w:rsidRPr="00B92B8F" w:rsidRDefault="00484964" w:rsidP="00A83E37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5 </w:t>
      </w:r>
    </w:p>
    <w:p w:rsidR="00484964" w:rsidRPr="00B92B8F" w:rsidRDefault="00484964" w:rsidP="00A83E3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Комментарий к смете расходов</w:t>
      </w:r>
    </w:p>
    <w:p w:rsidR="00484964" w:rsidRPr="00B92B8F" w:rsidRDefault="00484964" w:rsidP="00A83E3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обоснованием расходов по статьям) </w:t>
      </w:r>
    </w:p>
    <w:p w:rsidR="00484964" w:rsidRPr="00B92B8F" w:rsidRDefault="00484964" w:rsidP="00F75E04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 </w:t>
      </w:r>
      <w:r w:rsidR="00F75E04">
        <w:rPr>
          <w:rFonts w:ascii="Times New Roman" w:hAnsi="Times New Roman" w:cs="Times New Roman"/>
          <w:color w:val="000000" w:themeColor="text1"/>
          <w:sz w:val="28"/>
          <w:szCs w:val="28"/>
        </w:rPr>
        <w:t>соискателя:</w:t>
      </w:r>
    </w:p>
    <w:p w:rsidR="00532E0B" w:rsidRPr="00532E0B" w:rsidRDefault="00532E0B" w:rsidP="00532E0B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E0B">
        <w:rPr>
          <w:rFonts w:ascii="Times New Roman" w:hAnsi="Times New Roman" w:cs="Times New Roman"/>
          <w:color w:val="000000" w:themeColor="text1"/>
          <w:sz w:val="28"/>
          <w:szCs w:val="28"/>
        </w:rPr>
        <w:t>Печать (при наличии):</w:t>
      </w:r>
    </w:p>
    <w:p w:rsidR="00484964" w:rsidRPr="00B92B8F" w:rsidRDefault="00484964" w:rsidP="00A83E37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64" w:rsidRPr="00B92B8F" w:rsidRDefault="00484964" w:rsidP="00A83E37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6 </w:t>
      </w:r>
    </w:p>
    <w:p w:rsidR="004658C8" w:rsidRDefault="00484964" w:rsidP="00A83E37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Данные о </w:t>
      </w:r>
      <w:r w:rsidR="004658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соискателе </w:t>
      </w:r>
    </w:p>
    <w:p w:rsidR="00484964" w:rsidRPr="00B92B8F" w:rsidRDefault="004658C8" w:rsidP="00A83E3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(в случае если соискатель – физическое лицо)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4964" w:rsidRPr="00B92B8F" w:rsidRDefault="00F75E0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ФИО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Дата рождения: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Почетное звание, ученая степень, награды:</w:t>
      </w:r>
    </w:p>
    <w:p w:rsidR="00484964" w:rsidRPr="00B92B8F" w:rsidRDefault="00F75E0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Почтовый адрес, телефоны, 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адр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 электронной почты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F75E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сновное место работы (наименование в соответствии с уставом, юридический адрес):</w:t>
      </w:r>
    </w:p>
    <w:p w:rsidR="00484964" w:rsidRPr="00B92B8F" w:rsidRDefault="00F75E0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Должность, рабочий телефон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Основные творческие работы, связанные с тематикой проекта: 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Письменное согласие на обработку персональных данных:</w:t>
      </w:r>
    </w:p>
    <w:p w:rsidR="00484964" w:rsidRPr="00B92B8F" w:rsidRDefault="00484964" w:rsidP="00F75E0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 </w:t>
      </w:r>
      <w:r w:rsidR="00F75E04">
        <w:rPr>
          <w:rFonts w:ascii="Times New Roman" w:hAnsi="Times New Roman" w:cs="Times New Roman"/>
          <w:color w:val="000000" w:themeColor="text1"/>
          <w:sz w:val="28"/>
          <w:szCs w:val="28"/>
        </w:rPr>
        <w:t>соискателя:</w:t>
      </w:r>
    </w:p>
    <w:p w:rsidR="00484964" w:rsidRPr="00B92B8F" w:rsidRDefault="00532E0B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E0B">
        <w:rPr>
          <w:rFonts w:ascii="Times New Roman" w:hAnsi="Times New Roman" w:cs="Times New Roman"/>
          <w:color w:val="000000" w:themeColor="text1"/>
          <w:sz w:val="28"/>
          <w:szCs w:val="28"/>
        </w:rPr>
        <w:t>Печать (при наличии):</w:t>
      </w:r>
    </w:p>
    <w:p w:rsidR="00532E0B" w:rsidRPr="00B92B8F" w:rsidRDefault="00532E0B" w:rsidP="0095572A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2E0B" w:rsidRPr="0093774E" w:rsidRDefault="00484964" w:rsidP="0093774E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6.1. </w:t>
      </w:r>
    </w:p>
    <w:p w:rsidR="00484964" w:rsidRPr="00B92B8F" w:rsidRDefault="00484964" w:rsidP="00A83E3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Данные о соисполнителях грантового проекта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4964" w:rsidRPr="00B92B8F" w:rsidRDefault="00484964" w:rsidP="00532E0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4658C8" w:rsidRPr="004658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если сои</w:t>
      </w:r>
      <w:r w:rsidR="009377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сполнитель</w:t>
      </w:r>
      <w:r w:rsidR="004658C8" w:rsidRPr="004658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физическое </w:t>
      </w:r>
      <w:r w:rsidR="004658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лицо, в отношении каждого</w:t>
      </w:r>
      <w:r w:rsidRPr="00B92B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отдельном листе)</w:t>
      </w:r>
    </w:p>
    <w:p w:rsidR="00484964" w:rsidRPr="00B92B8F" w:rsidRDefault="004658C8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ФИО</w:t>
      </w:r>
      <w:r w:rsidR="00484964"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Дата рождения: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Почетное звание, ученая степень, награды: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4658C8" w:rsidRPr="004658C8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телефоны, адрес электронной почты: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4658C8" w:rsidRPr="004658C8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место работы (наименование в соответствии с уставом, юридический адрес):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4658C8" w:rsidRPr="004658C8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Должность, рабочий телефон: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Основные творческие работы, связанные с тематикой проекта: </w:t>
      </w:r>
    </w:p>
    <w:p w:rsidR="00484964" w:rsidRPr="00B92B8F" w:rsidRDefault="00484964" w:rsidP="00A83E3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Письменное согласие на обработку персональных данных:</w:t>
      </w:r>
    </w:p>
    <w:p w:rsidR="00484964" w:rsidRPr="00B92B8F" w:rsidRDefault="00484964" w:rsidP="004658C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 </w:t>
      </w:r>
      <w:r w:rsidR="004658C8">
        <w:rPr>
          <w:rFonts w:ascii="Times New Roman" w:hAnsi="Times New Roman" w:cs="Times New Roman"/>
          <w:color w:val="000000" w:themeColor="text1"/>
          <w:sz w:val="28"/>
          <w:szCs w:val="28"/>
        </w:rPr>
        <w:t>соискателя:</w:t>
      </w:r>
    </w:p>
    <w:p w:rsidR="00532E0B" w:rsidRPr="00532E0B" w:rsidRDefault="00532E0B" w:rsidP="00532E0B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E0B">
        <w:rPr>
          <w:rFonts w:ascii="Times New Roman" w:hAnsi="Times New Roman" w:cs="Times New Roman"/>
          <w:color w:val="000000" w:themeColor="text1"/>
          <w:sz w:val="28"/>
          <w:szCs w:val="28"/>
        </w:rPr>
        <w:t>Печать (при наличии):</w:t>
      </w:r>
    </w:p>
    <w:p w:rsidR="00484964" w:rsidRPr="00B92B8F" w:rsidRDefault="00484964" w:rsidP="00A83E37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64" w:rsidRDefault="00484964" w:rsidP="0026250C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74E" w:rsidRDefault="0093774E" w:rsidP="0026250C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74E" w:rsidRDefault="0093774E" w:rsidP="0026250C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74E" w:rsidRDefault="0093774E" w:rsidP="0026250C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74E" w:rsidRDefault="0093774E" w:rsidP="0026250C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74E" w:rsidRDefault="0093774E" w:rsidP="0026250C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74E" w:rsidRDefault="0093774E" w:rsidP="0026250C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72A" w:rsidRDefault="00B94F7D" w:rsidP="00B94F7D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95572A" w:rsidRDefault="0095572A" w:rsidP="0026250C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72A" w:rsidRPr="00B92B8F" w:rsidRDefault="0095572A" w:rsidP="0026250C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5572A" w:rsidRPr="00B92B8F" w:rsidSect="00EB79B5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6B2" w:rsidRDefault="00AD26B2" w:rsidP="003E758A">
      <w:r>
        <w:separator/>
      </w:r>
    </w:p>
  </w:endnote>
  <w:endnote w:type="continuationSeparator" w:id="0">
    <w:p w:rsidR="00AD26B2" w:rsidRDefault="00AD26B2" w:rsidP="003E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6B2" w:rsidRDefault="00AD26B2" w:rsidP="003E758A">
      <w:r>
        <w:separator/>
      </w:r>
    </w:p>
  </w:footnote>
  <w:footnote w:type="continuationSeparator" w:id="0">
    <w:p w:rsidR="00AD26B2" w:rsidRDefault="00AD26B2" w:rsidP="003E7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78F9"/>
    <w:multiLevelType w:val="hybridMultilevel"/>
    <w:tmpl w:val="59881936"/>
    <w:lvl w:ilvl="0" w:tplc="4754BC0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5138D"/>
    <w:multiLevelType w:val="hybridMultilevel"/>
    <w:tmpl w:val="E42E5320"/>
    <w:lvl w:ilvl="0" w:tplc="366AF148">
      <w:start w:val="1"/>
      <w:numFmt w:val="decimal"/>
      <w:lvlText w:val="2.1.%1."/>
      <w:lvlJc w:val="left"/>
      <w:pPr>
        <w:ind w:left="9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24632415"/>
    <w:multiLevelType w:val="multilevel"/>
    <w:tmpl w:val="04327086"/>
    <w:lvl w:ilvl="0">
      <w:start w:val="1"/>
      <w:numFmt w:val="decimal"/>
      <w:lvlText w:val="%1."/>
      <w:lvlJc w:val="left"/>
      <w:pPr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cs="Times New Roman"/>
      </w:rPr>
    </w:lvl>
  </w:abstractNum>
  <w:abstractNum w:abstractNumId="3" w15:restartNumberingAfterBreak="0">
    <w:nsid w:val="248B1F58"/>
    <w:multiLevelType w:val="multilevel"/>
    <w:tmpl w:val="A8DEF556"/>
    <w:lvl w:ilvl="0">
      <w:start w:val="1"/>
      <w:numFmt w:val="decimal"/>
      <w:lvlText w:val="%1."/>
      <w:lvlJc w:val="left"/>
      <w:pPr>
        <w:ind w:left="585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55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7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545" w:hanging="1800"/>
      </w:pPr>
      <w:rPr>
        <w:rFonts w:cs="Times New Roman"/>
      </w:rPr>
    </w:lvl>
  </w:abstractNum>
  <w:abstractNum w:abstractNumId="4" w15:restartNumberingAfterBreak="0">
    <w:nsid w:val="2490710C"/>
    <w:multiLevelType w:val="hybridMultilevel"/>
    <w:tmpl w:val="D660A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D7360"/>
    <w:multiLevelType w:val="hybridMultilevel"/>
    <w:tmpl w:val="798EAD8A"/>
    <w:lvl w:ilvl="0" w:tplc="4754BC0E">
      <w:start w:val="1"/>
      <w:numFmt w:val="decimal"/>
      <w:lvlText w:val="2.2.%1."/>
      <w:lvlJc w:val="left"/>
      <w:pPr>
        <w:ind w:left="9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31A37C89"/>
    <w:multiLevelType w:val="multilevel"/>
    <w:tmpl w:val="D430CE60"/>
    <w:lvl w:ilvl="0">
      <w:start w:val="1"/>
      <w:numFmt w:val="decimal"/>
      <w:lvlText w:val="2.2.%1."/>
      <w:lvlJc w:val="left"/>
      <w:pPr>
        <w:ind w:left="58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1800"/>
      </w:pPr>
      <w:rPr>
        <w:rFonts w:cs="Times New Roman" w:hint="default"/>
      </w:rPr>
    </w:lvl>
  </w:abstractNum>
  <w:abstractNum w:abstractNumId="7" w15:restartNumberingAfterBreak="0">
    <w:nsid w:val="320E0001"/>
    <w:multiLevelType w:val="hybridMultilevel"/>
    <w:tmpl w:val="9AFAE70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38234D87"/>
    <w:multiLevelType w:val="hybridMultilevel"/>
    <w:tmpl w:val="63B0C690"/>
    <w:lvl w:ilvl="0" w:tplc="D5A25186">
      <w:start w:val="1"/>
      <w:numFmt w:val="decimal"/>
      <w:lvlText w:val="2.2.%1."/>
      <w:lvlJc w:val="left"/>
      <w:pPr>
        <w:ind w:left="9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49994110"/>
    <w:multiLevelType w:val="multilevel"/>
    <w:tmpl w:val="DB1EC618"/>
    <w:lvl w:ilvl="0">
      <w:start w:val="1"/>
      <w:numFmt w:val="decimal"/>
      <w:lvlText w:val="2.1.%1."/>
      <w:lvlJc w:val="left"/>
      <w:pPr>
        <w:ind w:left="58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1800"/>
      </w:pPr>
      <w:rPr>
        <w:rFonts w:cs="Times New Roman" w:hint="default"/>
      </w:rPr>
    </w:lvl>
  </w:abstractNum>
  <w:abstractNum w:abstractNumId="10" w15:restartNumberingAfterBreak="0">
    <w:nsid w:val="523C1AAF"/>
    <w:multiLevelType w:val="multilevel"/>
    <w:tmpl w:val="04327086"/>
    <w:lvl w:ilvl="0">
      <w:start w:val="1"/>
      <w:numFmt w:val="decimal"/>
      <w:lvlText w:val="%1."/>
      <w:lvlJc w:val="left"/>
      <w:pPr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cs="Times New Roman"/>
      </w:rPr>
    </w:lvl>
  </w:abstractNum>
  <w:abstractNum w:abstractNumId="11" w15:restartNumberingAfterBreak="0">
    <w:nsid w:val="53121313"/>
    <w:multiLevelType w:val="hybridMultilevel"/>
    <w:tmpl w:val="9B327C9A"/>
    <w:lvl w:ilvl="0" w:tplc="BF0A743A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3C15622"/>
    <w:multiLevelType w:val="multilevel"/>
    <w:tmpl w:val="04327086"/>
    <w:lvl w:ilvl="0">
      <w:start w:val="1"/>
      <w:numFmt w:val="decimal"/>
      <w:lvlText w:val="%1."/>
      <w:lvlJc w:val="left"/>
      <w:pPr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cs="Times New Roman"/>
      </w:rPr>
    </w:lvl>
  </w:abstractNum>
  <w:abstractNum w:abstractNumId="13" w15:restartNumberingAfterBreak="0">
    <w:nsid w:val="5D012EE6"/>
    <w:multiLevelType w:val="multilevel"/>
    <w:tmpl w:val="A8DEF556"/>
    <w:lvl w:ilvl="0">
      <w:start w:val="1"/>
      <w:numFmt w:val="decimal"/>
      <w:lvlText w:val="%1."/>
      <w:lvlJc w:val="left"/>
      <w:pPr>
        <w:ind w:left="585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55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7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545" w:hanging="1800"/>
      </w:pPr>
      <w:rPr>
        <w:rFonts w:cs="Times New Roman"/>
      </w:rPr>
    </w:lvl>
  </w:abstractNum>
  <w:abstractNum w:abstractNumId="14" w15:restartNumberingAfterBreak="0">
    <w:nsid w:val="63BA2D21"/>
    <w:multiLevelType w:val="multilevel"/>
    <w:tmpl w:val="04327086"/>
    <w:lvl w:ilvl="0">
      <w:start w:val="1"/>
      <w:numFmt w:val="decimal"/>
      <w:lvlText w:val="%1."/>
      <w:lvlJc w:val="left"/>
      <w:pPr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cs="Times New Roman"/>
      </w:rPr>
    </w:lvl>
  </w:abstractNum>
  <w:abstractNum w:abstractNumId="15" w15:restartNumberingAfterBreak="0">
    <w:nsid w:val="6E0624B6"/>
    <w:multiLevelType w:val="hybridMultilevel"/>
    <w:tmpl w:val="1C927F6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6F23614C"/>
    <w:multiLevelType w:val="multilevel"/>
    <w:tmpl w:val="CDC0E6AC"/>
    <w:lvl w:ilvl="0">
      <w:start w:val="1"/>
      <w:numFmt w:val="decimal"/>
      <w:lvlText w:val="%1."/>
      <w:lvlJc w:val="left"/>
      <w:pPr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cs="Times New Roman"/>
      </w:rPr>
    </w:lvl>
  </w:abstractNum>
  <w:abstractNum w:abstractNumId="17" w15:restartNumberingAfterBreak="0">
    <w:nsid w:val="7A125465"/>
    <w:multiLevelType w:val="multilevel"/>
    <w:tmpl w:val="04327086"/>
    <w:lvl w:ilvl="0">
      <w:start w:val="1"/>
      <w:numFmt w:val="decimal"/>
      <w:lvlText w:val="%1."/>
      <w:lvlJc w:val="left"/>
      <w:pPr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cs="Times New Roman"/>
      </w:rPr>
    </w:lvl>
  </w:abstractNum>
  <w:abstractNum w:abstractNumId="18" w15:restartNumberingAfterBreak="0">
    <w:nsid w:val="7B68141E"/>
    <w:multiLevelType w:val="hybridMultilevel"/>
    <w:tmpl w:val="123275D8"/>
    <w:lvl w:ilvl="0" w:tplc="D5A25186">
      <w:start w:val="1"/>
      <w:numFmt w:val="decimal"/>
      <w:lvlText w:val="2.2.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7"/>
  </w:num>
  <w:num w:numId="8">
    <w:abstractNumId w:val="5"/>
  </w:num>
  <w:num w:numId="9">
    <w:abstractNumId w:val="15"/>
  </w:num>
  <w:num w:numId="10">
    <w:abstractNumId w:val="10"/>
  </w:num>
  <w:num w:numId="11">
    <w:abstractNumId w:val="14"/>
  </w:num>
  <w:num w:numId="12">
    <w:abstractNumId w:val="12"/>
  </w:num>
  <w:num w:numId="13">
    <w:abstractNumId w:val="2"/>
  </w:num>
  <w:num w:numId="14">
    <w:abstractNumId w:val="3"/>
  </w:num>
  <w:num w:numId="15">
    <w:abstractNumId w:val="9"/>
  </w:num>
  <w:num w:numId="16">
    <w:abstractNumId w:val="6"/>
  </w:num>
  <w:num w:numId="17">
    <w:abstractNumId w:val="0"/>
  </w:num>
  <w:num w:numId="18">
    <w:abstractNumId w:val="1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64"/>
    <w:rsid w:val="000042B4"/>
    <w:rsid w:val="000B17D6"/>
    <w:rsid w:val="00105CD8"/>
    <w:rsid w:val="00126469"/>
    <w:rsid w:val="00135EB8"/>
    <w:rsid w:val="001674DB"/>
    <w:rsid w:val="001F76CD"/>
    <w:rsid w:val="0026250C"/>
    <w:rsid w:val="00267CAA"/>
    <w:rsid w:val="002B7865"/>
    <w:rsid w:val="002D733E"/>
    <w:rsid w:val="0032579A"/>
    <w:rsid w:val="00387F1E"/>
    <w:rsid w:val="003A375E"/>
    <w:rsid w:val="003B60C5"/>
    <w:rsid w:val="003C219C"/>
    <w:rsid w:val="003E758A"/>
    <w:rsid w:val="003F0356"/>
    <w:rsid w:val="004658C8"/>
    <w:rsid w:val="00484964"/>
    <w:rsid w:val="00532E0B"/>
    <w:rsid w:val="00565583"/>
    <w:rsid w:val="00577758"/>
    <w:rsid w:val="00582DF9"/>
    <w:rsid w:val="005D3FD3"/>
    <w:rsid w:val="005D6EF6"/>
    <w:rsid w:val="006D12C9"/>
    <w:rsid w:val="006F7D87"/>
    <w:rsid w:val="00715EE3"/>
    <w:rsid w:val="00722D36"/>
    <w:rsid w:val="0076748F"/>
    <w:rsid w:val="00776C8C"/>
    <w:rsid w:val="007B74AB"/>
    <w:rsid w:val="007D3BE2"/>
    <w:rsid w:val="008013DA"/>
    <w:rsid w:val="00804EB9"/>
    <w:rsid w:val="008840D3"/>
    <w:rsid w:val="0093774E"/>
    <w:rsid w:val="009443EF"/>
    <w:rsid w:val="0095572A"/>
    <w:rsid w:val="00965AD3"/>
    <w:rsid w:val="00A646D5"/>
    <w:rsid w:val="00A83E37"/>
    <w:rsid w:val="00AC21E6"/>
    <w:rsid w:val="00AD26B2"/>
    <w:rsid w:val="00B10359"/>
    <w:rsid w:val="00B451B2"/>
    <w:rsid w:val="00B83AE4"/>
    <w:rsid w:val="00B92B8F"/>
    <w:rsid w:val="00B94F7D"/>
    <w:rsid w:val="00BA4023"/>
    <w:rsid w:val="00BF7D8C"/>
    <w:rsid w:val="00C25051"/>
    <w:rsid w:val="00C60979"/>
    <w:rsid w:val="00CC6991"/>
    <w:rsid w:val="00CF10A8"/>
    <w:rsid w:val="00D550E0"/>
    <w:rsid w:val="00D847FC"/>
    <w:rsid w:val="00DA1E8C"/>
    <w:rsid w:val="00DD48C6"/>
    <w:rsid w:val="00DF3E81"/>
    <w:rsid w:val="00E36050"/>
    <w:rsid w:val="00E5182F"/>
    <w:rsid w:val="00EB27F4"/>
    <w:rsid w:val="00EB79B5"/>
    <w:rsid w:val="00EF3DAB"/>
    <w:rsid w:val="00F34DDF"/>
    <w:rsid w:val="00F62001"/>
    <w:rsid w:val="00F75E04"/>
    <w:rsid w:val="00FA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B7C8D-7555-47AE-833E-10CB020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0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964"/>
    <w:rPr>
      <w:rFonts w:ascii="Arial" w:hAnsi="Arial" w:cs="Arial" w:hint="default"/>
      <w:color w:val="000000"/>
      <w:sz w:val="20"/>
      <w:szCs w:val="20"/>
      <w:u w:val="single"/>
    </w:rPr>
  </w:style>
  <w:style w:type="paragraph" w:customStyle="1" w:styleId="Heading">
    <w:name w:val="Heading"/>
    <w:uiPriority w:val="99"/>
    <w:rsid w:val="004849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ConsPlusNormal">
    <w:name w:val="ConsPlusNormal"/>
    <w:rsid w:val="00484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4849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E75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758A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3E75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758A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250C"/>
    <w:rPr>
      <w:rFonts w:ascii="Segoe UI" w:hAnsi="Segoe UI" w:cs="Segoe UI"/>
    </w:rPr>
  </w:style>
  <w:style w:type="character" w:customStyle="1" w:styleId="aa">
    <w:name w:val="Текст выноски Знак"/>
    <w:basedOn w:val="a0"/>
    <w:link w:val="a9"/>
    <w:uiPriority w:val="99"/>
    <w:semiHidden/>
    <w:rsid w:val="0026250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b">
    <w:name w:val="Body Text Indent"/>
    <w:basedOn w:val="a"/>
    <w:link w:val="ac"/>
    <w:rsid w:val="00F62001"/>
    <w:pPr>
      <w:widowControl/>
      <w:autoSpaceDE/>
      <w:autoSpaceDN/>
      <w:adjustRightInd/>
      <w:ind w:left="5670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F620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k@ulan-ude-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lan-ude-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3073</Words>
  <Characters>17521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Тапхарова Ирина Константиновна</dc:creator>
  <cp:keywords/>
  <dc:description/>
  <cp:lastModifiedBy>Дорогих Ольга Федоровна</cp:lastModifiedBy>
  <cp:revision>2</cp:revision>
  <cp:lastPrinted>2019-08-22T02:49:00Z</cp:lastPrinted>
  <dcterms:created xsi:type="dcterms:W3CDTF">2019-08-26T06:37:00Z</dcterms:created>
  <dcterms:modified xsi:type="dcterms:W3CDTF">2019-08-26T06:37:00Z</dcterms:modified>
</cp:coreProperties>
</file>